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0145E" w14:textId="77777777" w:rsidR="007630F7" w:rsidRDefault="007630F7">
      <w:pPr>
        <w:pStyle w:val="Title"/>
      </w:pPr>
      <w:r>
        <w:t>SOUTHEASTERN LOUISIANA UNIVERSITY</w:t>
      </w:r>
    </w:p>
    <w:p w14:paraId="4EDA5328" w14:textId="77777777" w:rsidR="007630F7" w:rsidRDefault="007630F7">
      <w:pPr>
        <w:jc w:val="center"/>
        <w:rPr>
          <w:rFonts w:ascii="Arial" w:hAnsi="Arial"/>
          <w:b/>
        </w:rPr>
      </w:pPr>
      <w:r>
        <w:rPr>
          <w:rFonts w:ascii="Arial" w:hAnsi="Arial"/>
          <w:b/>
        </w:rPr>
        <w:t>School of Nursing</w:t>
      </w:r>
    </w:p>
    <w:p w14:paraId="28B50CC9" w14:textId="6B218ADE" w:rsidR="007630F7" w:rsidRDefault="007630F7">
      <w:pPr>
        <w:jc w:val="center"/>
        <w:rPr>
          <w:rFonts w:ascii="Arial" w:hAnsi="Arial"/>
          <w:b/>
        </w:rPr>
      </w:pPr>
      <w:r>
        <w:rPr>
          <w:rFonts w:ascii="Arial" w:hAnsi="Arial"/>
          <w:b/>
        </w:rPr>
        <w:t>ANNUAL</w:t>
      </w:r>
      <w:r w:rsidR="001E1275">
        <w:rPr>
          <w:rFonts w:ascii="Arial" w:hAnsi="Arial"/>
          <w:b/>
        </w:rPr>
        <w:t xml:space="preserve"> </w:t>
      </w:r>
      <w:r w:rsidR="00E74D3B">
        <w:rPr>
          <w:rFonts w:ascii="Arial" w:hAnsi="Arial"/>
          <w:b/>
        </w:rPr>
        <w:t>CLINICAL</w:t>
      </w:r>
      <w:r>
        <w:rPr>
          <w:rFonts w:ascii="Arial" w:hAnsi="Arial"/>
          <w:b/>
        </w:rPr>
        <w:t xml:space="preserve"> COURSE REPORT FORM</w:t>
      </w:r>
    </w:p>
    <w:p w14:paraId="44B83A09" w14:textId="77777777" w:rsidR="007630F7" w:rsidRDefault="007630F7">
      <w:pPr>
        <w:jc w:val="center"/>
        <w:rPr>
          <w:rFonts w:ascii="Arial" w:hAnsi="Arial"/>
          <w:b/>
        </w:rPr>
      </w:pPr>
    </w:p>
    <w:p w14:paraId="6A973BE4" w14:textId="77777777" w:rsidR="007630F7" w:rsidRPr="00B66C50" w:rsidRDefault="007630F7">
      <w:pPr>
        <w:rPr>
          <w:b/>
          <w:bCs/>
        </w:rPr>
      </w:pPr>
      <w:r w:rsidRPr="00B66C50">
        <w:rPr>
          <w:b/>
          <w:bCs/>
        </w:rPr>
        <w:t>Directions:</w:t>
      </w:r>
    </w:p>
    <w:p w14:paraId="46E184C0" w14:textId="3AA4A7A0" w:rsidR="007630F7" w:rsidRPr="00B66C50" w:rsidRDefault="007630F7">
      <w:pPr>
        <w:numPr>
          <w:ilvl w:val="0"/>
          <w:numId w:val="6"/>
        </w:numPr>
      </w:pPr>
      <w:r w:rsidRPr="00B66C50">
        <w:t>A</w:t>
      </w:r>
      <w:r w:rsidR="00343959" w:rsidRPr="00B66C50">
        <w:t>n electronic</w:t>
      </w:r>
      <w:r w:rsidRPr="00B66C50">
        <w:t xml:space="preserve"> copy of the Annual </w:t>
      </w:r>
      <w:r w:rsidR="00750131">
        <w:t xml:space="preserve">Clinical </w:t>
      </w:r>
      <w:r w:rsidRPr="00B66C50">
        <w:t xml:space="preserve">Course Evaluation Report should be </w:t>
      </w:r>
      <w:r w:rsidR="00343959" w:rsidRPr="00B66C50">
        <w:t xml:space="preserve">posted to </w:t>
      </w:r>
      <w:r w:rsidR="009D6549" w:rsidRPr="00B66C50">
        <w:t xml:space="preserve">the School of Nursing Curriculum committee </w:t>
      </w:r>
      <w:r w:rsidR="00343959" w:rsidRPr="00B66C50">
        <w:t>Moodle</w:t>
      </w:r>
      <w:r w:rsidR="009D6549" w:rsidRPr="00B66C50">
        <w:t xml:space="preserve"> </w:t>
      </w:r>
      <w:bookmarkStart w:id="0" w:name="_GoBack"/>
      <w:bookmarkEnd w:id="0"/>
      <w:r w:rsidR="001E5A35" w:rsidRPr="00B66C50">
        <w:t>site before</w:t>
      </w:r>
      <w:r w:rsidR="00343959" w:rsidRPr="00B66C50">
        <w:t xml:space="preserve"> the end of the spring semester</w:t>
      </w:r>
      <w:r w:rsidRPr="00B66C50">
        <w:t xml:space="preserve">. </w:t>
      </w:r>
      <w:r w:rsidR="00343959" w:rsidRPr="00B66C50">
        <w:t xml:space="preserve">The Curriculum chair </w:t>
      </w:r>
      <w:r w:rsidRPr="00B66C50">
        <w:t xml:space="preserve">will present recommendations </w:t>
      </w:r>
      <w:r w:rsidR="00486A45" w:rsidRPr="00B66C50">
        <w:t>at</w:t>
      </w:r>
      <w:r w:rsidRPr="00B66C50">
        <w:t xml:space="preserve"> the School of Nursing </w:t>
      </w:r>
      <w:r w:rsidR="009D6549" w:rsidRPr="00B66C50">
        <w:t>Full F</w:t>
      </w:r>
      <w:r w:rsidR="00343959" w:rsidRPr="00B66C50">
        <w:t xml:space="preserve">aculty </w:t>
      </w:r>
      <w:r w:rsidR="009117CC">
        <w:t xml:space="preserve">fall </w:t>
      </w:r>
      <w:r w:rsidRPr="00B66C50">
        <w:t xml:space="preserve">meeting. </w:t>
      </w:r>
    </w:p>
    <w:p w14:paraId="54AE9B4E" w14:textId="0D498EFC" w:rsidR="007630F7" w:rsidRPr="00B66C50" w:rsidRDefault="007630F7">
      <w:pPr>
        <w:numPr>
          <w:ilvl w:val="0"/>
          <w:numId w:val="6"/>
        </w:numPr>
      </w:pPr>
      <w:r w:rsidRPr="00B66C50">
        <w:t xml:space="preserve">The Course Coordinator should </w:t>
      </w:r>
      <w:r w:rsidR="009117CC">
        <w:t xml:space="preserve">create the course evaluation survey in </w:t>
      </w:r>
      <w:r w:rsidR="002668DF">
        <w:t>Google Forms</w:t>
      </w:r>
      <w:r w:rsidR="009117CC">
        <w:t xml:space="preserve"> and send the link to all faculty teaching in the course. Course faculty should then forward the link to their students in an email explaining the purpose of the course evaluation and asking them to complete it</w:t>
      </w:r>
      <w:r w:rsidRPr="00B66C50">
        <w:t xml:space="preserve">. </w:t>
      </w:r>
      <w:r w:rsidR="009117CC" w:rsidRPr="00B66C50">
        <w:t>Th</w:t>
      </w:r>
      <w:r w:rsidR="009117CC">
        <w:t>e course evaluation</w:t>
      </w:r>
      <w:r w:rsidR="009117CC" w:rsidRPr="00B66C50">
        <w:t xml:space="preserve"> </w:t>
      </w:r>
      <w:r w:rsidRPr="00B66C50">
        <w:t xml:space="preserve">should be available to students during the last </w:t>
      </w:r>
      <w:r w:rsidR="009117CC">
        <w:t>two (</w:t>
      </w:r>
      <w:r w:rsidRPr="00B66C50">
        <w:t>2</w:t>
      </w:r>
      <w:r w:rsidR="009117CC">
        <w:t>)</w:t>
      </w:r>
      <w:r w:rsidRPr="00B66C50">
        <w:t xml:space="preserve"> weeks of the semester.</w:t>
      </w:r>
    </w:p>
    <w:p w14:paraId="6E0D5A6F" w14:textId="2082F1B9" w:rsidR="007630F7" w:rsidRDefault="007630F7" w:rsidP="001F23E8">
      <w:pPr>
        <w:numPr>
          <w:ilvl w:val="0"/>
          <w:numId w:val="6"/>
        </w:numPr>
      </w:pPr>
      <w:r w:rsidRPr="00B66C50">
        <w:t xml:space="preserve">Each Course Coordinator should complete an Annual </w:t>
      </w:r>
      <w:r w:rsidR="00750131">
        <w:t>Clinical</w:t>
      </w:r>
      <w:r w:rsidR="009117CC">
        <w:t xml:space="preserve"> </w:t>
      </w:r>
      <w:r w:rsidRPr="00B66C50">
        <w:t>Course Evaluation Report Form as follows:</w:t>
      </w:r>
    </w:p>
    <w:p w14:paraId="362948A8" w14:textId="52CFFADA" w:rsidR="007630F7" w:rsidRPr="00B66C50" w:rsidRDefault="00B83FCF" w:rsidP="00B11AA1">
      <w:pPr>
        <w:ind w:left="1440"/>
      </w:pPr>
      <w:r w:rsidRPr="00B66C50">
        <w:t>I</w:t>
      </w:r>
      <w:r>
        <w:t>.</w:t>
      </w:r>
      <w:r>
        <w:tab/>
        <w:t>Course Identification Data:  C</w:t>
      </w:r>
      <w:r w:rsidR="007630F7" w:rsidRPr="00B66C50">
        <w:t>omplete all data as directed.</w:t>
      </w:r>
      <w:r w:rsidR="001E1275" w:rsidRPr="00B66C50">
        <w:t xml:space="preserve"> </w:t>
      </w:r>
    </w:p>
    <w:p w14:paraId="68D513F8" w14:textId="7DB5DB44" w:rsidR="007630F7" w:rsidRPr="00B66C50" w:rsidRDefault="007630F7" w:rsidP="00B83FCF">
      <w:pPr>
        <w:ind w:left="720" w:firstLine="720"/>
      </w:pPr>
      <w:r w:rsidRPr="00B66C50">
        <w:t>II</w:t>
      </w:r>
      <w:r w:rsidR="007A638E">
        <w:t>.</w:t>
      </w:r>
      <w:r w:rsidR="00B83FCF">
        <w:tab/>
      </w:r>
      <w:r w:rsidRPr="00B66C50">
        <w:t>Data Collection</w:t>
      </w:r>
    </w:p>
    <w:p w14:paraId="516C011C" w14:textId="0729B9DB" w:rsidR="007630F7" w:rsidRPr="00B66C50" w:rsidRDefault="007630F7">
      <w:pPr>
        <w:numPr>
          <w:ilvl w:val="0"/>
          <w:numId w:val="13"/>
        </w:numPr>
      </w:pPr>
      <w:r w:rsidRPr="00B66C50">
        <w:t>Date: Semester and year of data collection</w:t>
      </w:r>
      <w:r w:rsidR="009117CC">
        <w:t>.</w:t>
      </w:r>
    </w:p>
    <w:p w14:paraId="2CBD764D" w14:textId="361A7628" w:rsidR="009117CC" w:rsidRDefault="007630F7">
      <w:pPr>
        <w:numPr>
          <w:ilvl w:val="0"/>
          <w:numId w:val="13"/>
        </w:numPr>
      </w:pPr>
      <w:r w:rsidRPr="00B66C50">
        <w:t>Methodology</w:t>
      </w:r>
    </w:p>
    <w:p w14:paraId="33AA5C1A" w14:textId="6CE7AA3C" w:rsidR="009117CC" w:rsidRDefault="007630F7" w:rsidP="009117CC">
      <w:pPr>
        <w:pStyle w:val="ListParagraph"/>
        <w:numPr>
          <w:ilvl w:val="0"/>
          <w:numId w:val="16"/>
        </w:numPr>
      </w:pPr>
      <w:r w:rsidRPr="00B66C50">
        <w:t>Record the</w:t>
      </w:r>
      <w:r w:rsidR="00430303" w:rsidRPr="00B66C50">
        <w:t xml:space="preserve"> total number of students enrolled in the course</w:t>
      </w:r>
      <w:r w:rsidR="009117CC">
        <w:t>.</w:t>
      </w:r>
    </w:p>
    <w:p w14:paraId="33531852" w14:textId="2EA0D085" w:rsidR="00D564E1" w:rsidRDefault="00B11AA1" w:rsidP="00976A75">
      <w:pPr>
        <w:pStyle w:val="ListParagraph"/>
        <w:numPr>
          <w:ilvl w:val="0"/>
          <w:numId w:val="16"/>
        </w:numPr>
      </w:pPr>
      <w:r>
        <w:t>R</w:t>
      </w:r>
      <w:r w:rsidR="009117CC">
        <w:t>ecord</w:t>
      </w:r>
      <w:r w:rsidR="00430303" w:rsidRPr="00B66C50">
        <w:t xml:space="preserve"> the total number of students completing the course evaluation</w:t>
      </w:r>
      <w:r>
        <w:t>.</w:t>
      </w:r>
    </w:p>
    <w:p w14:paraId="27115AC0" w14:textId="68AA8148" w:rsidR="00D564E1" w:rsidRDefault="00B11AA1" w:rsidP="008E1EC7">
      <w:pPr>
        <w:pStyle w:val="ListParagraph"/>
        <w:numPr>
          <w:ilvl w:val="0"/>
          <w:numId w:val="16"/>
        </w:numPr>
      </w:pPr>
      <w:r>
        <w:t>C</w:t>
      </w:r>
      <w:r w:rsidR="00D564E1" w:rsidRPr="00B66C50">
        <w:t xml:space="preserve">alculate </w:t>
      </w:r>
      <w:r w:rsidR="00D564E1">
        <w:t xml:space="preserve">and record </w:t>
      </w:r>
      <w:r w:rsidR="007630F7" w:rsidRPr="00B66C50">
        <w:t>the return rate as a percent</w:t>
      </w:r>
      <w:r w:rsidR="00D564E1">
        <w:t>age</w:t>
      </w:r>
      <w:r w:rsidR="007630F7" w:rsidRPr="00B66C50">
        <w:t>.</w:t>
      </w:r>
    </w:p>
    <w:p w14:paraId="37737E37" w14:textId="1308783B" w:rsidR="007630F7" w:rsidRPr="00B66C50" w:rsidRDefault="00B83FCF" w:rsidP="009117CC">
      <w:pPr>
        <w:pStyle w:val="ListParagraph"/>
        <w:numPr>
          <w:ilvl w:val="0"/>
          <w:numId w:val="16"/>
        </w:numPr>
      </w:pPr>
      <w:r>
        <w:t>Record the dates</w:t>
      </w:r>
      <w:r w:rsidR="007630F7" w:rsidRPr="00B66C50">
        <w:t xml:space="preserve"> the evaluation </w:t>
      </w:r>
      <w:r>
        <w:t>survey</w:t>
      </w:r>
      <w:r w:rsidR="007630F7" w:rsidRPr="00B66C50">
        <w:t xml:space="preserve"> was made available to students.</w:t>
      </w:r>
    </w:p>
    <w:p w14:paraId="6C4E4A0A" w14:textId="77777777" w:rsidR="007630F7" w:rsidRPr="00B66C50" w:rsidRDefault="007630F7">
      <w:pPr>
        <w:ind w:left="720" w:firstLine="720"/>
      </w:pPr>
      <w:r w:rsidRPr="00B66C50">
        <w:t>III.</w:t>
      </w:r>
      <w:r w:rsidRPr="00B66C50">
        <w:tab/>
        <w:t>Course Evaluation Results</w:t>
      </w:r>
    </w:p>
    <w:p w14:paraId="127B5493" w14:textId="7B599D8B" w:rsidR="007630F7" w:rsidRPr="00B66C50" w:rsidRDefault="009117CC" w:rsidP="007A638E">
      <w:pPr>
        <w:pStyle w:val="ListParagraph"/>
        <w:numPr>
          <w:ilvl w:val="0"/>
          <w:numId w:val="8"/>
        </w:numPr>
      </w:pPr>
      <w:r w:rsidRPr="00B66C50">
        <w:t>Include the standardized questions</w:t>
      </w:r>
      <w:r w:rsidR="007A638E">
        <w:t xml:space="preserve"> (items 1 to </w:t>
      </w:r>
      <w:r w:rsidR="00E74D3B">
        <w:t>6</w:t>
      </w:r>
      <w:r w:rsidR="007A638E">
        <w:t>)</w:t>
      </w:r>
      <w:r w:rsidRPr="00B66C50">
        <w:t xml:space="preserve"> listed on the Annual </w:t>
      </w:r>
      <w:r w:rsidR="00E74D3B">
        <w:t xml:space="preserve">Clinical </w:t>
      </w:r>
      <w:r w:rsidRPr="00B66C50">
        <w:t xml:space="preserve">Course Report Form in the order they appear on your </w:t>
      </w:r>
      <w:r w:rsidR="00E74D3B">
        <w:t xml:space="preserve">Clinical </w:t>
      </w:r>
      <w:r w:rsidRPr="00B66C50">
        <w:t xml:space="preserve">Course Evaluation template. You may add to the course evaluation any other questions you would like to ask your students, but these </w:t>
      </w:r>
      <w:r w:rsidR="00E74D3B">
        <w:t>six</w:t>
      </w:r>
      <w:r w:rsidRPr="00B66C50">
        <w:t xml:space="preserve"> questions must be the first </w:t>
      </w:r>
      <w:r w:rsidR="00E74D3B">
        <w:t>six</w:t>
      </w:r>
      <w:r w:rsidRPr="00B66C50">
        <w:t xml:space="preserve"> on the form. </w:t>
      </w:r>
      <w:r w:rsidRPr="00B11AA1">
        <w:rPr>
          <w:b/>
        </w:rPr>
        <w:t>I</w:t>
      </w:r>
      <w:r w:rsidRPr="007A638E">
        <w:rPr>
          <w:b/>
        </w:rPr>
        <w:t>nclude</w:t>
      </w:r>
      <w:r w:rsidRPr="00B11AA1">
        <w:rPr>
          <w:b/>
        </w:rPr>
        <w:t xml:space="preserve"> in the evaluation at least all course objectives</w:t>
      </w:r>
      <w:r w:rsidRPr="00B66C50">
        <w:t>.</w:t>
      </w:r>
      <w:r w:rsidR="007A638E">
        <w:t xml:space="preserve"> R</w:t>
      </w:r>
      <w:r w:rsidR="007630F7" w:rsidRPr="00B66C50">
        <w:t xml:space="preserve">eport results for </w:t>
      </w:r>
      <w:r w:rsidR="007630F7" w:rsidRPr="007A638E">
        <w:rPr>
          <w:b/>
          <w:bCs/>
        </w:rPr>
        <w:t>each indicator</w:t>
      </w:r>
      <w:r w:rsidR="007630F7" w:rsidRPr="00B66C50">
        <w:t xml:space="preserve"> on the Liker</w:t>
      </w:r>
      <w:r w:rsidR="00B87F14" w:rsidRPr="00B66C50">
        <w:t>t</w:t>
      </w:r>
      <w:r w:rsidR="007630F7" w:rsidRPr="00B66C50">
        <w:t xml:space="preserve"> scale as a percentage in table format.</w:t>
      </w:r>
      <w:r w:rsidR="007A638E">
        <w:t xml:space="preserve"> Do not leave any blank cells, enter “0” instead.</w:t>
      </w:r>
    </w:p>
    <w:p w14:paraId="20685775" w14:textId="37FDE352" w:rsidR="007630F7" w:rsidRPr="00B66C50" w:rsidRDefault="007630F7">
      <w:pPr>
        <w:numPr>
          <w:ilvl w:val="0"/>
          <w:numId w:val="8"/>
        </w:numPr>
      </w:pPr>
      <w:r w:rsidRPr="00B66C50">
        <w:t xml:space="preserve">Do not attach narrative comments. </w:t>
      </w:r>
      <w:r w:rsidRPr="00B66C50">
        <w:rPr>
          <w:b/>
          <w:bCs/>
        </w:rPr>
        <w:t>Summarize</w:t>
      </w:r>
      <w:r w:rsidRPr="00B66C50">
        <w:t xml:space="preserve"> student comments into common themes and record this information. Keep comments general, do not identify faculty by name.</w:t>
      </w:r>
    </w:p>
    <w:p w14:paraId="5730B4AC" w14:textId="5657BF70" w:rsidR="007630F7" w:rsidRPr="00B66C50" w:rsidRDefault="007630F7" w:rsidP="001F23E8">
      <w:pPr>
        <w:numPr>
          <w:ilvl w:val="0"/>
          <w:numId w:val="8"/>
        </w:numPr>
      </w:pPr>
      <w:r w:rsidRPr="00B66C50">
        <w:t>Compare current course evaluation results with results from the last two course evaluations. Document any trends or consistent patterns in the data</w:t>
      </w:r>
      <w:r w:rsidR="007A638E">
        <w:t xml:space="preserve"> to include a summary and/or table</w:t>
      </w:r>
      <w:r w:rsidRPr="00B66C50">
        <w:t>. Note improvements or dissatisfaction with specific items list</w:t>
      </w:r>
      <w:r w:rsidR="001F23E8">
        <w:t>ed</w:t>
      </w:r>
      <w:r w:rsidR="007A638E">
        <w:t>.</w:t>
      </w:r>
    </w:p>
    <w:p w14:paraId="56ECCBF0" w14:textId="23538ED3" w:rsidR="00393C87" w:rsidRPr="00B66C50" w:rsidRDefault="007A638E" w:rsidP="001F23E8">
      <w:pPr>
        <w:pStyle w:val="BodyTextIndent"/>
      </w:pPr>
      <w:r>
        <w:t>I</w:t>
      </w:r>
      <w:r w:rsidR="007630F7" w:rsidRPr="00B66C50">
        <w:t>V.</w:t>
      </w:r>
      <w:r>
        <w:tab/>
      </w:r>
      <w:r w:rsidR="007630F7" w:rsidRPr="00B66C50">
        <w:t>Recommendations</w:t>
      </w:r>
    </w:p>
    <w:p w14:paraId="5558920C" w14:textId="579AE8F4" w:rsidR="007630F7" w:rsidRPr="00B66C50" w:rsidRDefault="007630F7" w:rsidP="00B66C50">
      <w:pPr>
        <w:pStyle w:val="BodyTextIndent"/>
        <w:ind w:left="2160"/>
      </w:pPr>
      <w:r w:rsidRPr="00B66C50">
        <w:t xml:space="preserve">Based on an analysis of data </w:t>
      </w:r>
      <w:r w:rsidR="00393C87" w:rsidRPr="00B66C50">
        <w:t xml:space="preserve">documented </w:t>
      </w:r>
      <w:r w:rsidRPr="00B66C50">
        <w:t xml:space="preserve">record any </w:t>
      </w:r>
      <w:r w:rsidR="00393C87" w:rsidRPr="00B66C50">
        <w:t xml:space="preserve">course </w:t>
      </w:r>
      <w:r w:rsidRPr="00B66C50">
        <w:t>recommendations</w:t>
      </w:r>
      <w:r w:rsidR="00393C87" w:rsidRPr="00B66C50">
        <w:t>, if</w:t>
      </w:r>
      <w:r w:rsidRPr="00B66C50">
        <w:t xml:space="preserve"> there are no recommendations document</w:t>
      </w:r>
      <w:r w:rsidR="00393C87" w:rsidRPr="00B66C50">
        <w:t>, “n</w:t>
      </w:r>
      <w:r w:rsidRPr="00B66C50">
        <w:t>one</w:t>
      </w:r>
      <w:r w:rsidR="00B83FCF">
        <w:t>.</w:t>
      </w:r>
      <w:r w:rsidR="00393C87" w:rsidRPr="00B66C50">
        <w:t>”</w:t>
      </w:r>
    </w:p>
    <w:p w14:paraId="41E7CAB9" w14:textId="77777777" w:rsidR="007630F7" w:rsidRDefault="007630F7">
      <w:pPr>
        <w:pStyle w:val="Title"/>
      </w:pPr>
      <w:r>
        <w:br w:type="page"/>
      </w:r>
      <w:r>
        <w:lastRenderedPageBreak/>
        <w:t>SOUTHEASTERN LOUISIANA UNIVERSITY</w:t>
      </w:r>
    </w:p>
    <w:p w14:paraId="7458F86A" w14:textId="77777777" w:rsidR="007630F7" w:rsidRDefault="007630F7">
      <w:pPr>
        <w:jc w:val="center"/>
        <w:rPr>
          <w:rFonts w:ascii="Arial" w:hAnsi="Arial"/>
          <w:b/>
        </w:rPr>
      </w:pPr>
      <w:r>
        <w:rPr>
          <w:rFonts w:ascii="Arial" w:hAnsi="Arial"/>
          <w:b/>
        </w:rPr>
        <w:t>School of Nursing</w:t>
      </w:r>
    </w:p>
    <w:p w14:paraId="143EF937" w14:textId="31359658" w:rsidR="007630F7" w:rsidRDefault="007630F7">
      <w:pPr>
        <w:jc w:val="center"/>
        <w:rPr>
          <w:rFonts w:ascii="Arial" w:hAnsi="Arial"/>
          <w:b/>
        </w:rPr>
      </w:pPr>
      <w:r>
        <w:rPr>
          <w:rFonts w:ascii="Arial" w:hAnsi="Arial"/>
          <w:b/>
        </w:rPr>
        <w:t xml:space="preserve">ANNUAL </w:t>
      </w:r>
      <w:r w:rsidR="00442CB9">
        <w:rPr>
          <w:rFonts w:ascii="Arial" w:hAnsi="Arial"/>
          <w:b/>
        </w:rPr>
        <w:t>CLINICAL</w:t>
      </w:r>
      <w:r w:rsidR="00393C87">
        <w:rPr>
          <w:rFonts w:ascii="Arial" w:hAnsi="Arial"/>
          <w:b/>
        </w:rPr>
        <w:t xml:space="preserve"> </w:t>
      </w:r>
      <w:r>
        <w:rPr>
          <w:rFonts w:ascii="Arial" w:hAnsi="Arial"/>
          <w:b/>
        </w:rPr>
        <w:t>COURSE REPORT FORM</w:t>
      </w:r>
    </w:p>
    <w:p w14:paraId="4EEB6C73" w14:textId="77777777" w:rsidR="007630F7" w:rsidRDefault="007630F7">
      <w:pPr>
        <w:rPr>
          <w:rFonts w:ascii="Arial" w:hAnsi="Arial"/>
          <w:b/>
        </w:rPr>
      </w:pPr>
    </w:p>
    <w:p w14:paraId="38AC5DD5" w14:textId="77777777" w:rsidR="007630F7" w:rsidRDefault="007630F7">
      <w:pPr>
        <w:rPr>
          <w:rFonts w:ascii="Arial" w:hAnsi="Arial"/>
          <w:b/>
          <w:u w:val="single"/>
        </w:rPr>
      </w:pPr>
      <w:r>
        <w:rPr>
          <w:rFonts w:ascii="Arial" w:hAnsi="Arial"/>
          <w:b/>
        </w:rPr>
        <w:t xml:space="preserve">Course: </w:t>
      </w:r>
      <w:r w:rsidR="00AD3B00">
        <w:rPr>
          <w:rFonts w:ascii="Arial" w:hAnsi="Arial"/>
          <w:b/>
        </w:rPr>
        <w:t>_________________</w:t>
      </w:r>
      <w:r w:rsidR="00AD3B00">
        <w:rPr>
          <w:rFonts w:ascii="Arial" w:hAnsi="Arial"/>
          <w:b/>
        </w:rPr>
        <w:tab/>
      </w:r>
      <w:r w:rsidR="00AD3B00">
        <w:rPr>
          <w:rFonts w:ascii="Arial" w:hAnsi="Arial"/>
          <w:b/>
        </w:rPr>
        <w:tab/>
      </w:r>
      <w:r>
        <w:rPr>
          <w:rFonts w:ascii="Arial" w:hAnsi="Arial"/>
          <w:b/>
        </w:rPr>
        <w:tab/>
        <w:t xml:space="preserve">Evaluation Period: </w:t>
      </w:r>
      <w:r w:rsidR="00AD3B00">
        <w:rPr>
          <w:rFonts w:ascii="Arial" w:hAnsi="Arial"/>
          <w:b/>
        </w:rPr>
        <w:t>______________</w:t>
      </w:r>
    </w:p>
    <w:p w14:paraId="479876FD" w14:textId="77777777" w:rsidR="007630F7" w:rsidRDefault="007630F7"/>
    <w:p w14:paraId="3F19B41B" w14:textId="77777777" w:rsidR="007630F7" w:rsidRDefault="007630F7">
      <w:pPr>
        <w:tabs>
          <w:tab w:val="left" w:pos="7920"/>
        </w:tabs>
        <w:rPr>
          <w:rFonts w:ascii="Arial" w:hAnsi="Arial"/>
          <w:b/>
        </w:rPr>
      </w:pPr>
    </w:p>
    <w:p w14:paraId="581F54BC" w14:textId="77777777" w:rsidR="007630F7" w:rsidRDefault="007630F7">
      <w:pPr>
        <w:pStyle w:val="Heading1"/>
        <w:rPr>
          <w:sz w:val="22"/>
        </w:rPr>
      </w:pPr>
      <w:r>
        <w:rPr>
          <w:sz w:val="22"/>
        </w:rPr>
        <w:t>I.</w:t>
      </w:r>
      <w:r>
        <w:rPr>
          <w:sz w:val="22"/>
        </w:rPr>
        <w:tab/>
        <w:t>COURSE IDENTIFICATION DATA</w:t>
      </w:r>
    </w:p>
    <w:p w14:paraId="4502A3D6" w14:textId="77777777" w:rsidR="007630F7" w:rsidRDefault="007630F7">
      <w:pPr>
        <w:rPr>
          <w:rFonts w:ascii="Arial" w:hAnsi="Arial"/>
          <w:b/>
          <w:sz w:val="22"/>
        </w:rPr>
      </w:pPr>
    </w:p>
    <w:p w14:paraId="11542608" w14:textId="77777777" w:rsidR="00AD3B00" w:rsidRDefault="007630F7">
      <w:pPr>
        <w:rPr>
          <w:rFonts w:ascii="Arial" w:hAnsi="Arial"/>
          <w:b/>
          <w:sz w:val="22"/>
        </w:rPr>
      </w:pPr>
      <w:r>
        <w:rPr>
          <w:rFonts w:ascii="Arial" w:hAnsi="Arial"/>
          <w:b/>
          <w:sz w:val="22"/>
        </w:rPr>
        <w:tab/>
        <w:t>Level:</w:t>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AD3B00">
        <w:rPr>
          <w:rFonts w:ascii="Arial" w:hAnsi="Arial"/>
          <w:b/>
          <w:sz w:val="22"/>
        </w:rPr>
        <w:t>________________________________________________</w:t>
      </w:r>
    </w:p>
    <w:p w14:paraId="6443B9DA" w14:textId="77777777" w:rsidR="007630F7" w:rsidRDefault="00AD3B00" w:rsidP="00AD3B00">
      <w:pPr>
        <w:ind w:left="720"/>
        <w:rPr>
          <w:rFonts w:ascii="Arial" w:hAnsi="Arial"/>
          <w:b/>
          <w:sz w:val="22"/>
          <w:u w:val="single"/>
        </w:rPr>
      </w:pPr>
      <w:r>
        <w:rPr>
          <w:rFonts w:ascii="Arial" w:hAnsi="Arial"/>
          <w:b/>
          <w:sz w:val="22"/>
        </w:rPr>
        <w:t>Co</w:t>
      </w:r>
      <w:r w:rsidR="007630F7">
        <w:rPr>
          <w:rFonts w:ascii="Arial" w:hAnsi="Arial"/>
          <w:b/>
          <w:sz w:val="22"/>
        </w:rPr>
        <w:t>urse Title/Number:</w:t>
      </w:r>
      <w:r w:rsidR="007630F7">
        <w:rPr>
          <w:rFonts w:ascii="Arial" w:hAnsi="Arial"/>
          <w:b/>
          <w:sz w:val="22"/>
        </w:rPr>
        <w:tab/>
      </w:r>
      <w:r>
        <w:rPr>
          <w:rFonts w:ascii="Arial" w:hAnsi="Arial"/>
          <w:b/>
          <w:sz w:val="22"/>
        </w:rPr>
        <w:t>________________________________________________</w:t>
      </w:r>
      <w:r w:rsidR="007630F7">
        <w:rPr>
          <w:rFonts w:ascii="Arial" w:hAnsi="Arial"/>
          <w:b/>
          <w:sz w:val="22"/>
        </w:rPr>
        <w:t xml:space="preserve"> Coordinator:</w:t>
      </w:r>
      <w:r w:rsidR="007630F7">
        <w:rPr>
          <w:rFonts w:ascii="Arial" w:hAnsi="Arial"/>
          <w:b/>
          <w:sz w:val="22"/>
        </w:rPr>
        <w:tab/>
      </w:r>
      <w:r w:rsidR="007630F7">
        <w:rPr>
          <w:rFonts w:ascii="Arial" w:hAnsi="Arial"/>
          <w:b/>
          <w:sz w:val="22"/>
        </w:rPr>
        <w:tab/>
      </w:r>
      <w:r>
        <w:rPr>
          <w:rFonts w:ascii="Arial" w:hAnsi="Arial"/>
          <w:b/>
          <w:sz w:val="22"/>
        </w:rPr>
        <w:tab/>
      </w:r>
      <w:r w:rsidRPr="007F4C38">
        <w:rPr>
          <w:rFonts w:ascii="Arial" w:hAnsi="Arial"/>
          <w:b/>
          <w:sz w:val="22"/>
          <w:u w:val="single"/>
        </w:rPr>
        <w:t>________________________________________________</w:t>
      </w:r>
    </w:p>
    <w:p w14:paraId="153DBBD6" w14:textId="77777777" w:rsidR="007630F7" w:rsidRDefault="007630F7">
      <w:pPr>
        <w:ind w:left="720" w:hanging="720"/>
        <w:rPr>
          <w:rFonts w:ascii="Arial" w:hAnsi="Arial"/>
          <w:b/>
          <w:sz w:val="22"/>
          <w:u w:val="single"/>
        </w:rPr>
      </w:pPr>
      <w:r>
        <w:rPr>
          <w:rFonts w:ascii="Arial" w:hAnsi="Arial"/>
          <w:b/>
          <w:sz w:val="22"/>
        </w:rPr>
        <w:tab/>
        <w:t>Course Faculty:</w:t>
      </w:r>
      <w:r>
        <w:rPr>
          <w:rFonts w:ascii="Arial" w:hAnsi="Arial"/>
          <w:b/>
          <w:sz w:val="22"/>
        </w:rPr>
        <w:tab/>
      </w:r>
      <w:r>
        <w:rPr>
          <w:rFonts w:ascii="Arial" w:hAnsi="Arial"/>
          <w:b/>
          <w:sz w:val="22"/>
        </w:rPr>
        <w:tab/>
      </w:r>
      <w:r w:rsidR="00AD3B00">
        <w:rPr>
          <w:rFonts w:ascii="Arial" w:hAnsi="Arial"/>
          <w:b/>
          <w:sz w:val="22"/>
        </w:rPr>
        <w:t>________________________________________________</w:t>
      </w:r>
    </w:p>
    <w:p w14:paraId="7C5BB9D6" w14:textId="77777777" w:rsidR="007630F7" w:rsidRDefault="007630F7">
      <w:pPr>
        <w:pStyle w:val="Heading2"/>
      </w:pPr>
    </w:p>
    <w:p w14:paraId="65F53050" w14:textId="77777777" w:rsidR="007630F7" w:rsidRDefault="007630F7">
      <w:pPr>
        <w:pStyle w:val="Heading2"/>
      </w:pPr>
      <w:r>
        <w:t>II.</w:t>
      </w:r>
      <w:r>
        <w:tab/>
        <w:t>DATA COLLECTION</w:t>
      </w:r>
    </w:p>
    <w:p w14:paraId="0A4B6AB9" w14:textId="77777777" w:rsidR="007630F7" w:rsidRDefault="007630F7">
      <w:pPr>
        <w:ind w:left="720" w:hanging="720"/>
        <w:rPr>
          <w:rFonts w:ascii="Arial" w:hAnsi="Arial"/>
          <w:b/>
          <w:sz w:val="22"/>
        </w:rPr>
      </w:pPr>
    </w:p>
    <w:p w14:paraId="0A49DFC7" w14:textId="08E8EAAC" w:rsidR="007630F7" w:rsidRDefault="007630F7" w:rsidP="00375C20">
      <w:pPr>
        <w:spacing w:line="360" w:lineRule="auto"/>
        <w:ind w:left="720" w:hanging="720"/>
        <w:rPr>
          <w:rFonts w:ascii="Arial" w:hAnsi="Arial"/>
          <w:b/>
          <w:sz w:val="22"/>
          <w:u w:val="single"/>
        </w:rPr>
      </w:pPr>
      <w:r>
        <w:rPr>
          <w:rFonts w:ascii="Arial" w:hAnsi="Arial"/>
          <w:b/>
          <w:sz w:val="22"/>
        </w:rPr>
        <w:tab/>
        <w:t>A.</w:t>
      </w:r>
      <w:r>
        <w:rPr>
          <w:rFonts w:ascii="Arial" w:hAnsi="Arial"/>
          <w:b/>
          <w:sz w:val="22"/>
        </w:rPr>
        <w:tab/>
        <w:t>Dates (Semester</w:t>
      </w:r>
      <w:r w:rsidR="00B83FCF">
        <w:rPr>
          <w:rFonts w:ascii="Arial" w:hAnsi="Arial"/>
          <w:b/>
          <w:sz w:val="22"/>
        </w:rPr>
        <w:t xml:space="preserve"> and Year</w:t>
      </w:r>
      <w:r>
        <w:rPr>
          <w:rFonts w:ascii="Arial" w:hAnsi="Arial"/>
          <w:b/>
          <w:sz w:val="22"/>
        </w:rPr>
        <w:t xml:space="preserve"> </w:t>
      </w:r>
      <w:r>
        <w:rPr>
          <w:rFonts w:ascii="Arial" w:hAnsi="Arial"/>
          <w:b/>
          <w:sz w:val="22"/>
          <w:u w:val="single"/>
        </w:rPr>
        <w:tab/>
      </w:r>
      <w:r>
        <w:rPr>
          <w:rFonts w:ascii="Arial" w:hAnsi="Arial"/>
          <w:b/>
          <w:sz w:val="22"/>
          <w:u w:val="single"/>
        </w:rPr>
        <w:tab/>
      </w:r>
      <w:r>
        <w:rPr>
          <w:rFonts w:ascii="Arial" w:hAnsi="Arial"/>
          <w:b/>
          <w:sz w:val="22"/>
          <w:u w:val="single"/>
        </w:rPr>
        <w:tab/>
      </w:r>
      <w:r>
        <w:rPr>
          <w:rFonts w:ascii="Arial" w:hAnsi="Arial"/>
          <w:b/>
          <w:sz w:val="22"/>
          <w:u w:val="single"/>
        </w:rPr>
        <w:tab/>
      </w:r>
      <w:r>
        <w:rPr>
          <w:rFonts w:ascii="Arial" w:hAnsi="Arial"/>
          <w:b/>
          <w:sz w:val="22"/>
          <w:u w:val="single"/>
        </w:rPr>
        <w:tab/>
      </w:r>
      <w:r w:rsidR="008009DF" w:rsidRPr="00375C20">
        <w:rPr>
          <w:rFonts w:ascii="Arial" w:hAnsi="Arial"/>
          <w:b/>
          <w:sz w:val="22"/>
        </w:rPr>
        <w:t>_____________</w:t>
      </w:r>
    </w:p>
    <w:p w14:paraId="0FE538D3" w14:textId="67C1B657" w:rsidR="008009DF" w:rsidRDefault="008009DF" w:rsidP="008009DF">
      <w:pPr>
        <w:spacing w:line="360" w:lineRule="auto"/>
        <w:ind w:left="720" w:hanging="720"/>
        <w:rPr>
          <w:rFonts w:ascii="Arial" w:hAnsi="Arial"/>
          <w:b/>
          <w:sz w:val="22"/>
          <w:u w:val="single"/>
        </w:rPr>
      </w:pPr>
    </w:p>
    <w:p w14:paraId="0D7D1095" w14:textId="50829159" w:rsidR="008009DF" w:rsidRPr="008009DF" w:rsidRDefault="008009DF" w:rsidP="008009DF">
      <w:pPr>
        <w:spacing w:line="360" w:lineRule="auto"/>
        <w:ind w:left="720" w:hanging="720"/>
        <w:rPr>
          <w:rFonts w:ascii="Arial" w:hAnsi="Arial"/>
          <w:b/>
          <w:sz w:val="22"/>
        </w:rPr>
      </w:pPr>
      <w:r w:rsidRPr="008009DF">
        <w:rPr>
          <w:rFonts w:ascii="Arial" w:hAnsi="Arial"/>
          <w:b/>
          <w:sz w:val="22"/>
        </w:rPr>
        <w:tab/>
        <w:t>B.</w:t>
      </w:r>
      <w:r w:rsidRPr="008009DF">
        <w:rPr>
          <w:rFonts w:ascii="Arial" w:hAnsi="Arial"/>
          <w:b/>
          <w:sz w:val="22"/>
        </w:rPr>
        <w:tab/>
        <w:t>Methodology</w:t>
      </w:r>
    </w:p>
    <w:p w14:paraId="0BD4CCDD" w14:textId="6799743A" w:rsidR="00B83FCF" w:rsidRPr="00375C20" w:rsidRDefault="008009DF" w:rsidP="00375C20">
      <w:pPr>
        <w:spacing w:line="360" w:lineRule="auto"/>
        <w:ind w:left="1440"/>
        <w:rPr>
          <w:rFonts w:ascii="Arial" w:hAnsi="Arial"/>
          <w:b/>
          <w:sz w:val="22"/>
        </w:rPr>
      </w:pPr>
      <w:r w:rsidRPr="00375C20">
        <w:rPr>
          <w:rFonts w:ascii="Arial" w:hAnsi="Arial"/>
          <w:b/>
          <w:sz w:val="22"/>
        </w:rPr>
        <w:t>Total Number of Students Enrolled in Course:</w:t>
      </w:r>
      <w:r>
        <w:rPr>
          <w:rFonts w:ascii="Arial" w:hAnsi="Arial"/>
          <w:b/>
          <w:sz w:val="22"/>
        </w:rPr>
        <w:t xml:space="preserve"> ____________________________</w:t>
      </w:r>
    </w:p>
    <w:p w14:paraId="4D8D0275" w14:textId="13A12FAA" w:rsidR="008009DF" w:rsidRDefault="00442CB9" w:rsidP="00375C20">
      <w:pPr>
        <w:spacing w:line="360" w:lineRule="auto"/>
        <w:ind w:left="1440"/>
        <w:rPr>
          <w:rFonts w:ascii="Arial" w:hAnsi="Arial"/>
          <w:b/>
          <w:sz w:val="22"/>
          <w:u w:val="single"/>
        </w:rPr>
      </w:pPr>
      <w:r w:rsidRPr="00375C20">
        <w:rPr>
          <w:rFonts w:ascii="Arial" w:hAnsi="Arial"/>
          <w:b/>
          <w:sz w:val="22"/>
        </w:rPr>
        <w:t>Total Number</w:t>
      </w:r>
      <w:r w:rsidR="008009DF" w:rsidRPr="00375C20">
        <w:rPr>
          <w:rFonts w:ascii="Arial" w:hAnsi="Arial"/>
          <w:b/>
          <w:sz w:val="22"/>
        </w:rPr>
        <w:t xml:space="preserve"> of Students Completing Course Evaluation:</w:t>
      </w:r>
      <w:r>
        <w:rPr>
          <w:rFonts w:ascii="Arial" w:hAnsi="Arial"/>
          <w:b/>
          <w:sz w:val="22"/>
        </w:rPr>
        <w:t xml:space="preserve"> </w:t>
      </w:r>
      <w:r w:rsidR="007F4C38">
        <w:rPr>
          <w:rFonts w:ascii="Arial" w:hAnsi="Arial"/>
          <w:b/>
          <w:sz w:val="22"/>
        </w:rPr>
        <w:t xml:space="preserve"> </w:t>
      </w:r>
      <w:r w:rsidR="008009DF" w:rsidRPr="00375C20">
        <w:rPr>
          <w:rFonts w:ascii="Arial" w:hAnsi="Arial"/>
          <w:b/>
          <w:sz w:val="22"/>
        </w:rPr>
        <w:t>_________________</w:t>
      </w:r>
    </w:p>
    <w:p w14:paraId="7B9AE4CB" w14:textId="4CF6740D" w:rsidR="008009DF" w:rsidRDefault="008009DF" w:rsidP="00375C20">
      <w:pPr>
        <w:spacing w:line="360" w:lineRule="auto"/>
        <w:ind w:left="1440"/>
        <w:rPr>
          <w:rFonts w:ascii="Arial" w:hAnsi="Arial"/>
          <w:b/>
          <w:sz w:val="22"/>
        </w:rPr>
      </w:pPr>
      <w:r>
        <w:rPr>
          <w:rFonts w:ascii="Arial" w:hAnsi="Arial"/>
          <w:b/>
          <w:sz w:val="22"/>
        </w:rPr>
        <w:t>Response Rate:  _____________________________________________________</w:t>
      </w:r>
    </w:p>
    <w:p w14:paraId="25CEF62F" w14:textId="7642119B" w:rsidR="008009DF" w:rsidRPr="00375C20" w:rsidRDefault="008009DF" w:rsidP="00375C20">
      <w:pPr>
        <w:spacing w:line="360" w:lineRule="auto"/>
        <w:ind w:left="1440"/>
        <w:rPr>
          <w:rFonts w:ascii="Arial" w:hAnsi="Arial"/>
          <w:b/>
          <w:sz w:val="22"/>
        </w:rPr>
      </w:pPr>
      <w:r>
        <w:rPr>
          <w:rFonts w:ascii="Arial" w:hAnsi="Arial"/>
          <w:b/>
          <w:sz w:val="22"/>
        </w:rPr>
        <w:t>Dates Survey Available to Students:   ___________________________________</w:t>
      </w:r>
    </w:p>
    <w:p w14:paraId="4F1A7AFB" w14:textId="77777777" w:rsidR="007630F7" w:rsidRDefault="007630F7">
      <w:pPr>
        <w:ind w:left="720"/>
        <w:rPr>
          <w:rFonts w:ascii="Arial" w:hAnsi="Arial"/>
          <w:b/>
          <w:sz w:val="22"/>
        </w:rPr>
      </w:pPr>
    </w:p>
    <w:p w14:paraId="118A6EA3" w14:textId="77777777" w:rsidR="007630F7" w:rsidRDefault="007630F7">
      <w:pPr>
        <w:ind w:left="720"/>
        <w:rPr>
          <w:rFonts w:ascii="Arial" w:hAnsi="Arial"/>
          <w:sz w:val="22"/>
        </w:rPr>
      </w:pPr>
    </w:p>
    <w:p w14:paraId="06C3289A" w14:textId="77777777" w:rsidR="007630F7" w:rsidRDefault="007630F7">
      <w:pPr>
        <w:pStyle w:val="Heading2"/>
      </w:pPr>
      <w:r>
        <w:t>III.</w:t>
      </w:r>
      <w:r>
        <w:tab/>
        <w:t>EVALUATION RESULTS</w:t>
      </w:r>
    </w:p>
    <w:p w14:paraId="07F95711" w14:textId="77777777" w:rsidR="007630F7" w:rsidRDefault="007630F7">
      <w:pPr>
        <w:ind w:left="720" w:hanging="720"/>
        <w:rPr>
          <w:rFonts w:ascii="Arial" w:hAnsi="Arial"/>
          <w:b/>
          <w:sz w:val="22"/>
        </w:rPr>
      </w:pPr>
      <w:r>
        <w:rPr>
          <w:rFonts w:ascii="Arial" w:hAnsi="Arial"/>
          <w:b/>
          <w:sz w:val="22"/>
        </w:rPr>
        <w:tab/>
      </w:r>
    </w:p>
    <w:p w14:paraId="038DE6B8" w14:textId="3C71CF55" w:rsidR="007630F7" w:rsidRDefault="007630F7">
      <w:pPr>
        <w:ind w:left="720"/>
        <w:rPr>
          <w:rFonts w:ascii="Arial" w:hAnsi="Arial"/>
          <w:b/>
          <w:sz w:val="22"/>
        </w:rPr>
      </w:pPr>
      <w:r>
        <w:rPr>
          <w:rFonts w:ascii="Arial" w:hAnsi="Arial"/>
          <w:b/>
          <w:sz w:val="22"/>
        </w:rPr>
        <w:t>A.</w:t>
      </w:r>
      <w:r>
        <w:rPr>
          <w:rFonts w:ascii="Arial" w:hAnsi="Arial"/>
          <w:b/>
          <w:sz w:val="22"/>
        </w:rPr>
        <w:tab/>
        <w:t>Findings (Summary Data):</w:t>
      </w:r>
    </w:p>
    <w:p w14:paraId="75D8D584" w14:textId="77777777" w:rsidR="007630F7" w:rsidRDefault="007630F7">
      <w:pPr>
        <w:pStyle w:val="Heading2"/>
        <w:ind w:left="0" w:firstLine="0"/>
      </w:pP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440"/>
        <w:gridCol w:w="1080"/>
        <w:gridCol w:w="1440"/>
        <w:gridCol w:w="1512"/>
      </w:tblGrid>
      <w:tr w:rsidR="007630F7" w14:paraId="3FAA1577" w14:textId="77777777" w:rsidTr="00375C20">
        <w:tc>
          <w:tcPr>
            <w:tcW w:w="4968" w:type="dxa"/>
          </w:tcPr>
          <w:p w14:paraId="1A841D65" w14:textId="77777777" w:rsidR="007630F7" w:rsidRDefault="007630F7" w:rsidP="00375C20">
            <w:pPr>
              <w:jc w:val="center"/>
              <w:rPr>
                <w:rFonts w:ascii="Arial" w:hAnsi="Arial"/>
                <w:b/>
                <w:sz w:val="22"/>
              </w:rPr>
            </w:pPr>
            <w:r>
              <w:rPr>
                <w:rFonts w:ascii="Arial" w:hAnsi="Arial"/>
                <w:b/>
                <w:sz w:val="22"/>
              </w:rPr>
              <w:t>Question</w:t>
            </w:r>
          </w:p>
        </w:tc>
        <w:tc>
          <w:tcPr>
            <w:tcW w:w="1440" w:type="dxa"/>
          </w:tcPr>
          <w:p w14:paraId="596869A8" w14:textId="77777777" w:rsidR="007630F7" w:rsidRDefault="007630F7" w:rsidP="00375C20">
            <w:pPr>
              <w:jc w:val="center"/>
              <w:rPr>
                <w:rFonts w:ascii="Arial" w:hAnsi="Arial"/>
                <w:b/>
                <w:sz w:val="22"/>
              </w:rPr>
            </w:pPr>
            <w:r>
              <w:rPr>
                <w:rFonts w:ascii="Arial" w:hAnsi="Arial"/>
                <w:b/>
                <w:sz w:val="22"/>
              </w:rPr>
              <w:t>STRONGLY AGREE</w:t>
            </w:r>
          </w:p>
        </w:tc>
        <w:tc>
          <w:tcPr>
            <w:tcW w:w="1080" w:type="dxa"/>
          </w:tcPr>
          <w:p w14:paraId="15AA3431" w14:textId="77777777" w:rsidR="007630F7" w:rsidRDefault="007630F7" w:rsidP="00375C20">
            <w:pPr>
              <w:jc w:val="center"/>
              <w:rPr>
                <w:rFonts w:ascii="Arial" w:hAnsi="Arial"/>
                <w:b/>
                <w:sz w:val="22"/>
              </w:rPr>
            </w:pPr>
            <w:r>
              <w:rPr>
                <w:rFonts w:ascii="Arial" w:hAnsi="Arial"/>
                <w:b/>
                <w:sz w:val="22"/>
              </w:rPr>
              <w:t>AGREE</w:t>
            </w:r>
          </w:p>
        </w:tc>
        <w:tc>
          <w:tcPr>
            <w:tcW w:w="1440" w:type="dxa"/>
          </w:tcPr>
          <w:p w14:paraId="3DA0ED54" w14:textId="2AE102F0" w:rsidR="007630F7" w:rsidRDefault="007630F7" w:rsidP="00375C20">
            <w:pPr>
              <w:jc w:val="center"/>
              <w:rPr>
                <w:rFonts w:ascii="Arial" w:hAnsi="Arial"/>
                <w:b/>
                <w:sz w:val="22"/>
              </w:rPr>
            </w:pPr>
            <w:r>
              <w:rPr>
                <w:rFonts w:ascii="Arial" w:hAnsi="Arial"/>
                <w:b/>
                <w:sz w:val="22"/>
              </w:rPr>
              <w:t>DISAGRE</w:t>
            </w:r>
            <w:r w:rsidR="008009DF">
              <w:rPr>
                <w:rFonts w:ascii="Arial" w:hAnsi="Arial"/>
                <w:b/>
                <w:sz w:val="22"/>
              </w:rPr>
              <w:t>E</w:t>
            </w:r>
          </w:p>
        </w:tc>
        <w:tc>
          <w:tcPr>
            <w:tcW w:w="1512" w:type="dxa"/>
          </w:tcPr>
          <w:p w14:paraId="61BD8BD3" w14:textId="77777777" w:rsidR="007630F7" w:rsidRDefault="007630F7" w:rsidP="00375C20">
            <w:pPr>
              <w:jc w:val="center"/>
              <w:rPr>
                <w:rFonts w:ascii="Arial" w:hAnsi="Arial"/>
                <w:b/>
                <w:sz w:val="22"/>
              </w:rPr>
            </w:pPr>
            <w:r>
              <w:rPr>
                <w:rFonts w:ascii="Arial" w:hAnsi="Arial"/>
                <w:b/>
                <w:sz w:val="22"/>
              </w:rPr>
              <w:t>STRONGLY DISAGREE</w:t>
            </w:r>
          </w:p>
        </w:tc>
      </w:tr>
      <w:tr w:rsidR="007630F7" w14:paraId="4260655A" w14:textId="77777777" w:rsidTr="00375C20">
        <w:trPr>
          <w:trHeight w:val="759"/>
        </w:trPr>
        <w:tc>
          <w:tcPr>
            <w:tcW w:w="4968" w:type="dxa"/>
          </w:tcPr>
          <w:p w14:paraId="7B063AB6" w14:textId="75BE95F6" w:rsidR="007630F7" w:rsidRPr="008009DF" w:rsidRDefault="008009DF" w:rsidP="008009DF">
            <w:pPr>
              <w:pStyle w:val="ListParagraph"/>
              <w:numPr>
                <w:ilvl w:val="0"/>
                <w:numId w:val="19"/>
              </w:numPr>
              <w:rPr>
                <w:rFonts w:ascii="Arial" w:hAnsi="Arial"/>
                <w:sz w:val="22"/>
              </w:rPr>
            </w:pPr>
            <w:r>
              <w:rPr>
                <w:rFonts w:ascii="Arial" w:hAnsi="Arial"/>
                <w:sz w:val="22"/>
              </w:rPr>
              <w:t xml:space="preserve"> C</w:t>
            </w:r>
            <w:r w:rsidR="007630F7" w:rsidRPr="008009DF">
              <w:rPr>
                <w:rFonts w:ascii="Arial" w:hAnsi="Arial"/>
                <w:sz w:val="22"/>
              </w:rPr>
              <w:t>ourse content and design were effective in meeting course objectives.</w:t>
            </w:r>
          </w:p>
          <w:p w14:paraId="39075912" w14:textId="77777777" w:rsidR="007630F7" w:rsidRDefault="007630F7">
            <w:pPr>
              <w:rPr>
                <w:rFonts w:ascii="Arial" w:hAnsi="Arial"/>
                <w:sz w:val="22"/>
              </w:rPr>
            </w:pPr>
          </w:p>
        </w:tc>
        <w:tc>
          <w:tcPr>
            <w:tcW w:w="1440" w:type="dxa"/>
          </w:tcPr>
          <w:p w14:paraId="69F0D23E" w14:textId="77777777" w:rsidR="007630F7" w:rsidRDefault="007630F7">
            <w:pPr>
              <w:rPr>
                <w:rFonts w:ascii="Arial" w:hAnsi="Arial"/>
                <w:sz w:val="22"/>
              </w:rPr>
            </w:pPr>
          </w:p>
        </w:tc>
        <w:tc>
          <w:tcPr>
            <w:tcW w:w="1080" w:type="dxa"/>
          </w:tcPr>
          <w:p w14:paraId="56BE7208" w14:textId="77777777" w:rsidR="007630F7" w:rsidRDefault="007630F7">
            <w:pPr>
              <w:rPr>
                <w:rFonts w:ascii="Arial" w:hAnsi="Arial"/>
                <w:sz w:val="22"/>
              </w:rPr>
            </w:pPr>
          </w:p>
        </w:tc>
        <w:tc>
          <w:tcPr>
            <w:tcW w:w="1440" w:type="dxa"/>
          </w:tcPr>
          <w:p w14:paraId="6329911E" w14:textId="77777777" w:rsidR="007630F7" w:rsidRDefault="007630F7">
            <w:pPr>
              <w:rPr>
                <w:rFonts w:ascii="Arial" w:hAnsi="Arial"/>
                <w:sz w:val="22"/>
              </w:rPr>
            </w:pPr>
          </w:p>
        </w:tc>
        <w:tc>
          <w:tcPr>
            <w:tcW w:w="1512" w:type="dxa"/>
          </w:tcPr>
          <w:p w14:paraId="4CB12189" w14:textId="77777777" w:rsidR="007630F7" w:rsidRDefault="007630F7">
            <w:pPr>
              <w:rPr>
                <w:rFonts w:ascii="Arial" w:hAnsi="Arial"/>
                <w:sz w:val="22"/>
              </w:rPr>
            </w:pPr>
          </w:p>
        </w:tc>
      </w:tr>
      <w:tr w:rsidR="007630F7" w14:paraId="1EA2288E" w14:textId="77777777" w:rsidTr="00375C20">
        <w:trPr>
          <w:trHeight w:val="759"/>
        </w:trPr>
        <w:tc>
          <w:tcPr>
            <w:tcW w:w="4968" w:type="dxa"/>
          </w:tcPr>
          <w:p w14:paraId="071D0CB5" w14:textId="3C723F16" w:rsidR="007630F7" w:rsidRPr="008009DF" w:rsidRDefault="008009DF" w:rsidP="008009DF">
            <w:pPr>
              <w:pStyle w:val="ListParagraph"/>
              <w:numPr>
                <w:ilvl w:val="0"/>
                <w:numId w:val="19"/>
              </w:numPr>
              <w:rPr>
                <w:rFonts w:ascii="Arial" w:hAnsi="Arial"/>
                <w:sz w:val="22"/>
              </w:rPr>
            </w:pPr>
            <w:r>
              <w:rPr>
                <w:rFonts w:ascii="Arial" w:hAnsi="Arial"/>
                <w:sz w:val="22"/>
              </w:rPr>
              <w:t>T</w:t>
            </w:r>
            <w:r w:rsidR="007630F7" w:rsidRPr="008009DF">
              <w:rPr>
                <w:rFonts w:ascii="Arial" w:hAnsi="Arial"/>
                <w:sz w:val="22"/>
              </w:rPr>
              <w:t>eaching/learning practices were effective in meeting course objectives.</w:t>
            </w:r>
          </w:p>
          <w:p w14:paraId="007D3B86" w14:textId="77777777" w:rsidR="007630F7" w:rsidRDefault="007630F7">
            <w:pPr>
              <w:rPr>
                <w:rFonts w:ascii="Arial" w:hAnsi="Arial"/>
                <w:sz w:val="22"/>
              </w:rPr>
            </w:pPr>
          </w:p>
        </w:tc>
        <w:tc>
          <w:tcPr>
            <w:tcW w:w="1440" w:type="dxa"/>
          </w:tcPr>
          <w:p w14:paraId="5F6126E5" w14:textId="77777777" w:rsidR="007630F7" w:rsidRDefault="007630F7">
            <w:pPr>
              <w:rPr>
                <w:rFonts w:ascii="Arial" w:hAnsi="Arial"/>
                <w:sz w:val="22"/>
              </w:rPr>
            </w:pPr>
          </w:p>
        </w:tc>
        <w:tc>
          <w:tcPr>
            <w:tcW w:w="1080" w:type="dxa"/>
          </w:tcPr>
          <w:p w14:paraId="2D1E0745" w14:textId="77777777" w:rsidR="007630F7" w:rsidRDefault="007630F7">
            <w:pPr>
              <w:rPr>
                <w:rFonts w:ascii="Arial" w:hAnsi="Arial"/>
                <w:sz w:val="22"/>
              </w:rPr>
            </w:pPr>
          </w:p>
        </w:tc>
        <w:tc>
          <w:tcPr>
            <w:tcW w:w="1440" w:type="dxa"/>
          </w:tcPr>
          <w:p w14:paraId="7409AC78" w14:textId="77777777" w:rsidR="007630F7" w:rsidRDefault="007630F7">
            <w:pPr>
              <w:rPr>
                <w:rFonts w:ascii="Arial" w:hAnsi="Arial"/>
                <w:sz w:val="22"/>
              </w:rPr>
            </w:pPr>
          </w:p>
        </w:tc>
        <w:tc>
          <w:tcPr>
            <w:tcW w:w="1512" w:type="dxa"/>
          </w:tcPr>
          <w:p w14:paraId="322A5F98" w14:textId="77777777" w:rsidR="007630F7" w:rsidRDefault="007630F7">
            <w:pPr>
              <w:rPr>
                <w:rFonts w:ascii="Arial" w:hAnsi="Arial"/>
                <w:sz w:val="22"/>
              </w:rPr>
            </w:pPr>
          </w:p>
        </w:tc>
      </w:tr>
      <w:tr w:rsidR="007630F7" w14:paraId="6F9CC6FA" w14:textId="77777777" w:rsidTr="00375C20">
        <w:trPr>
          <w:trHeight w:val="759"/>
        </w:trPr>
        <w:tc>
          <w:tcPr>
            <w:tcW w:w="4968" w:type="dxa"/>
          </w:tcPr>
          <w:p w14:paraId="4DFA9D5C" w14:textId="60B586CD" w:rsidR="007630F7" w:rsidRPr="008009DF" w:rsidRDefault="001B0F66" w:rsidP="008009DF">
            <w:pPr>
              <w:pStyle w:val="ListParagraph"/>
              <w:numPr>
                <w:ilvl w:val="0"/>
                <w:numId w:val="19"/>
              </w:numPr>
              <w:rPr>
                <w:rFonts w:ascii="Arial" w:hAnsi="Arial"/>
                <w:sz w:val="22"/>
              </w:rPr>
            </w:pPr>
            <w:r w:rsidRPr="008009DF">
              <w:rPr>
                <w:rFonts w:ascii="Arial" w:hAnsi="Arial"/>
                <w:sz w:val="22"/>
              </w:rPr>
              <w:t>The course promoted clinical reasoning.</w:t>
            </w:r>
          </w:p>
        </w:tc>
        <w:tc>
          <w:tcPr>
            <w:tcW w:w="1440" w:type="dxa"/>
          </w:tcPr>
          <w:p w14:paraId="2273C118" w14:textId="77777777" w:rsidR="007630F7" w:rsidRDefault="007630F7">
            <w:pPr>
              <w:rPr>
                <w:rFonts w:ascii="Arial" w:hAnsi="Arial"/>
                <w:sz w:val="22"/>
              </w:rPr>
            </w:pPr>
          </w:p>
        </w:tc>
        <w:tc>
          <w:tcPr>
            <w:tcW w:w="1080" w:type="dxa"/>
          </w:tcPr>
          <w:p w14:paraId="4DC3740F" w14:textId="77777777" w:rsidR="007630F7" w:rsidRDefault="007630F7">
            <w:pPr>
              <w:rPr>
                <w:rFonts w:ascii="Arial" w:hAnsi="Arial"/>
                <w:sz w:val="22"/>
              </w:rPr>
            </w:pPr>
          </w:p>
        </w:tc>
        <w:tc>
          <w:tcPr>
            <w:tcW w:w="1440" w:type="dxa"/>
          </w:tcPr>
          <w:p w14:paraId="5E484215" w14:textId="77777777" w:rsidR="007630F7" w:rsidRDefault="007630F7">
            <w:pPr>
              <w:rPr>
                <w:rFonts w:ascii="Arial" w:hAnsi="Arial"/>
                <w:sz w:val="22"/>
              </w:rPr>
            </w:pPr>
          </w:p>
        </w:tc>
        <w:tc>
          <w:tcPr>
            <w:tcW w:w="1512" w:type="dxa"/>
          </w:tcPr>
          <w:p w14:paraId="151C0948" w14:textId="77777777" w:rsidR="007630F7" w:rsidRDefault="007630F7">
            <w:pPr>
              <w:rPr>
                <w:rFonts w:ascii="Arial" w:hAnsi="Arial"/>
                <w:sz w:val="22"/>
              </w:rPr>
            </w:pPr>
          </w:p>
        </w:tc>
      </w:tr>
      <w:tr w:rsidR="001B0F66" w14:paraId="0C6F833B" w14:textId="77777777" w:rsidTr="00375C20">
        <w:trPr>
          <w:trHeight w:val="759"/>
        </w:trPr>
        <w:tc>
          <w:tcPr>
            <w:tcW w:w="4968" w:type="dxa"/>
          </w:tcPr>
          <w:p w14:paraId="6C8A4B05" w14:textId="278FAB5B" w:rsidR="001B0F66" w:rsidRPr="008009DF" w:rsidRDefault="001B0F66" w:rsidP="008009DF">
            <w:pPr>
              <w:pStyle w:val="ListParagraph"/>
              <w:numPr>
                <w:ilvl w:val="0"/>
                <w:numId w:val="19"/>
              </w:numPr>
              <w:rPr>
                <w:rFonts w:ascii="Arial" w:hAnsi="Arial"/>
                <w:sz w:val="22"/>
              </w:rPr>
            </w:pPr>
            <w:r w:rsidRPr="008009DF">
              <w:rPr>
                <w:rFonts w:ascii="Arial" w:hAnsi="Arial"/>
                <w:sz w:val="22"/>
              </w:rPr>
              <w:t>The course provided opportunities for collaboration with peers/faculty.</w:t>
            </w:r>
          </w:p>
        </w:tc>
        <w:tc>
          <w:tcPr>
            <w:tcW w:w="1440" w:type="dxa"/>
          </w:tcPr>
          <w:p w14:paraId="106CF5BB" w14:textId="77777777" w:rsidR="001B0F66" w:rsidRDefault="001B0F66">
            <w:pPr>
              <w:rPr>
                <w:rFonts w:ascii="Arial" w:hAnsi="Arial"/>
                <w:sz w:val="22"/>
              </w:rPr>
            </w:pPr>
          </w:p>
        </w:tc>
        <w:tc>
          <w:tcPr>
            <w:tcW w:w="1080" w:type="dxa"/>
          </w:tcPr>
          <w:p w14:paraId="3F1BC49A" w14:textId="77777777" w:rsidR="001B0F66" w:rsidRDefault="001B0F66">
            <w:pPr>
              <w:rPr>
                <w:rFonts w:ascii="Arial" w:hAnsi="Arial"/>
                <w:sz w:val="22"/>
              </w:rPr>
            </w:pPr>
          </w:p>
        </w:tc>
        <w:tc>
          <w:tcPr>
            <w:tcW w:w="1440" w:type="dxa"/>
          </w:tcPr>
          <w:p w14:paraId="27520E3B" w14:textId="77777777" w:rsidR="001B0F66" w:rsidRDefault="001B0F66">
            <w:pPr>
              <w:rPr>
                <w:rFonts w:ascii="Arial" w:hAnsi="Arial"/>
                <w:sz w:val="22"/>
              </w:rPr>
            </w:pPr>
          </w:p>
        </w:tc>
        <w:tc>
          <w:tcPr>
            <w:tcW w:w="1512" w:type="dxa"/>
          </w:tcPr>
          <w:p w14:paraId="11F8AF73" w14:textId="77777777" w:rsidR="001B0F66" w:rsidRDefault="001B0F66">
            <w:pPr>
              <w:rPr>
                <w:rFonts w:ascii="Arial" w:hAnsi="Arial"/>
                <w:sz w:val="22"/>
              </w:rPr>
            </w:pPr>
          </w:p>
        </w:tc>
      </w:tr>
      <w:tr w:rsidR="00671463" w14:paraId="24A270C1" w14:textId="77777777" w:rsidTr="008009DF">
        <w:trPr>
          <w:trHeight w:val="759"/>
        </w:trPr>
        <w:tc>
          <w:tcPr>
            <w:tcW w:w="4968" w:type="dxa"/>
          </w:tcPr>
          <w:p w14:paraId="28EC207E" w14:textId="6C63E8D0" w:rsidR="00671463" w:rsidRPr="008009DF" w:rsidRDefault="00671463" w:rsidP="008009DF">
            <w:pPr>
              <w:pStyle w:val="ListParagraph"/>
              <w:numPr>
                <w:ilvl w:val="0"/>
                <w:numId w:val="19"/>
              </w:numPr>
              <w:rPr>
                <w:rFonts w:ascii="Arial" w:hAnsi="Arial"/>
                <w:sz w:val="22"/>
              </w:rPr>
            </w:pPr>
            <w:r>
              <w:rPr>
                <w:rFonts w:ascii="Arial" w:hAnsi="Arial"/>
                <w:sz w:val="22"/>
              </w:rPr>
              <w:t>The course encouraged the use of information management and patient care technology.</w:t>
            </w:r>
          </w:p>
        </w:tc>
        <w:tc>
          <w:tcPr>
            <w:tcW w:w="1440" w:type="dxa"/>
          </w:tcPr>
          <w:p w14:paraId="05A74BF5" w14:textId="77777777" w:rsidR="00671463" w:rsidRDefault="00671463">
            <w:pPr>
              <w:rPr>
                <w:rFonts w:ascii="Arial" w:hAnsi="Arial"/>
                <w:sz w:val="22"/>
              </w:rPr>
            </w:pPr>
          </w:p>
        </w:tc>
        <w:tc>
          <w:tcPr>
            <w:tcW w:w="1080" w:type="dxa"/>
          </w:tcPr>
          <w:p w14:paraId="7E19A2BC" w14:textId="77777777" w:rsidR="00671463" w:rsidRDefault="00671463">
            <w:pPr>
              <w:rPr>
                <w:rFonts w:ascii="Arial" w:hAnsi="Arial"/>
                <w:sz w:val="22"/>
              </w:rPr>
            </w:pPr>
          </w:p>
        </w:tc>
        <w:tc>
          <w:tcPr>
            <w:tcW w:w="1440" w:type="dxa"/>
          </w:tcPr>
          <w:p w14:paraId="3884F0FF" w14:textId="77777777" w:rsidR="00671463" w:rsidRDefault="00671463">
            <w:pPr>
              <w:rPr>
                <w:rFonts w:ascii="Arial" w:hAnsi="Arial"/>
                <w:sz w:val="22"/>
              </w:rPr>
            </w:pPr>
          </w:p>
        </w:tc>
        <w:tc>
          <w:tcPr>
            <w:tcW w:w="1512" w:type="dxa"/>
          </w:tcPr>
          <w:p w14:paraId="5F1E3349" w14:textId="77777777" w:rsidR="00671463" w:rsidRDefault="00671463">
            <w:pPr>
              <w:rPr>
                <w:rFonts w:ascii="Arial" w:hAnsi="Arial"/>
                <w:sz w:val="22"/>
              </w:rPr>
            </w:pPr>
          </w:p>
        </w:tc>
      </w:tr>
      <w:tr w:rsidR="00671463" w14:paraId="74CA3760" w14:textId="77777777" w:rsidTr="008009DF">
        <w:trPr>
          <w:trHeight w:val="759"/>
        </w:trPr>
        <w:tc>
          <w:tcPr>
            <w:tcW w:w="4968" w:type="dxa"/>
          </w:tcPr>
          <w:p w14:paraId="42E4BCD7" w14:textId="08B56BDD" w:rsidR="00671463" w:rsidRDefault="00671463" w:rsidP="008009DF">
            <w:pPr>
              <w:pStyle w:val="ListParagraph"/>
              <w:numPr>
                <w:ilvl w:val="0"/>
                <w:numId w:val="19"/>
              </w:numPr>
              <w:rPr>
                <w:rFonts w:ascii="Arial" w:hAnsi="Arial"/>
                <w:sz w:val="22"/>
              </w:rPr>
            </w:pPr>
            <w:r>
              <w:rPr>
                <w:rFonts w:ascii="Arial" w:hAnsi="Arial"/>
                <w:sz w:val="22"/>
              </w:rPr>
              <w:t>The course provided opportunities for professional communication.</w:t>
            </w:r>
          </w:p>
        </w:tc>
        <w:tc>
          <w:tcPr>
            <w:tcW w:w="1440" w:type="dxa"/>
          </w:tcPr>
          <w:p w14:paraId="5C2D6C2E" w14:textId="77777777" w:rsidR="00671463" w:rsidRDefault="00671463">
            <w:pPr>
              <w:rPr>
                <w:rFonts w:ascii="Arial" w:hAnsi="Arial"/>
                <w:sz w:val="22"/>
              </w:rPr>
            </w:pPr>
          </w:p>
        </w:tc>
        <w:tc>
          <w:tcPr>
            <w:tcW w:w="1080" w:type="dxa"/>
          </w:tcPr>
          <w:p w14:paraId="559C0603" w14:textId="77777777" w:rsidR="00671463" w:rsidRDefault="00671463">
            <w:pPr>
              <w:rPr>
                <w:rFonts w:ascii="Arial" w:hAnsi="Arial"/>
                <w:sz w:val="22"/>
              </w:rPr>
            </w:pPr>
          </w:p>
        </w:tc>
        <w:tc>
          <w:tcPr>
            <w:tcW w:w="1440" w:type="dxa"/>
          </w:tcPr>
          <w:p w14:paraId="5D9F911B" w14:textId="77777777" w:rsidR="00671463" w:rsidRDefault="00671463">
            <w:pPr>
              <w:rPr>
                <w:rFonts w:ascii="Arial" w:hAnsi="Arial"/>
                <w:sz w:val="22"/>
              </w:rPr>
            </w:pPr>
          </w:p>
        </w:tc>
        <w:tc>
          <w:tcPr>
            <w:tcW w:w="1512" w:type="dxa"/>
          </w:tcPr>
          <w:p w14:paraId="4D8EA7DA" w14:textId="77777777" w:rsidR="00671463" w:rsidRDefault="00671463">
            <w:pPr>
              <w:rPr>
                <w:rFonts w:ascii="Arial" w:hAnsi="Arial"/>
                <w:sz w:val="22"/>
              </w:rPr>
            </w:pPr>
          </w:p>
        </w:tc>
      </w:tr>
    </w:tbl>
    <w:p w14:paraId="2D0A279B" w14:textId="77777777" w:rsidR="007630F7" w:rsidRDefault="007630F7">
      <w:pPr>
        <w:rPr>
          <w:rFonts w:ascii="Arial" w:hAnsi="Arial"/>
          <w:sz w:val="22"/>
        </w:rPr>
      </w:pPr>
      <w:r>
        <w:rPr>
          <w:rFonts w:ascii="Arial" w:hAnsi="Arial"/>
          <w:sz w:val="22"/>
        </w:rPr>
        <w:tab/>
      </w:r>
    </w:p>
    <w:p w14:paraId="799E2F7C" w14:textId="534D270C" w:rsidR="007630F7" w:rsidRDefault="007630F7">
      <w:pPr>
        <w:ind w:firstLine="720"/>
        <w:rPr>
          <w:rFonts w:ascii="Arial" w:hAnsi="Arial"/>
          <w:b/>
          <w:sz w:val="22"/>
        </w:rPr>
      </w:pPr>
      <w:r>
        <w:rPr>
          <w:rFonts w:ascii="Arial" w:hAnsi="Arial"/>
          <w:b/>
          <w:sz w:val="22"/>
        </w:rPr>
        <w:lastRenderedPageBreak/>
        <w:t>B.</w:t>
      </w:r>
      <w:r w:rsidR="008009DF">
        <w:rPr>
          <w:rFonts w:ascii="Arial" w:hAnsi="Arial"/>
          <w:b/>
          <w:sz w:val="22"/>
        </w:rPr>
        <w:tab/>
      </w:r>
      <w:r>
        <w:rPr>
          <w:rFonts w:ascii="Arial" w:hAnsi="Arial"/>
          <w:b/>
          <w:sz w:val="22"/>
        </w:rPr>
        <w:t>Summary of Narrative Comments</w:t>
      </w:r>
      <w:r w:rsidR="008009DF">
        <w:rPr>
          <w:rFonts w:ascii="Arial" w:hAnsi="Arial"/>
          <w:b/>
          <w:sz w:val="22"/>
        </w:rPr>
        <w:t xml:space="preserve"> (Do not attach narrative comments)</w:t>
      </w:r>
      <w:r>
        <w:rPr>
          <w:rFonts w:ascii="Arial" w:hAnsi="Arial"/>
          <w:b/>
          <w:sz w:val="22"/>
        </w:rPr>
        <w:t>:</w:t>
      </w:r>
    </w:p>
    <w:p w14:paraId="4490A181" w14:textId="77777777" w:rsidR="007630F7" w:rsidRDefault="007630F7">
      <w:pPr>
        <w:rPr>
          <w:rFonts w:ascii="Arial" w:hAnsi="Arial"/>
          <w:b/>
          <w:sz w:val="22"/>
        </w:rPr>
      </w:pPr>
    </w:p>
    <w:p w14:paraId="7AA18CD5" w14:textId="2AC136B5" w:rsidR="007630F7" w:rsidRPr="00D40E96" w:rsidRDefault="007630F7" w:rsidP="008009DF">
      <w:pPr>
        <w:ind w:left="1440" w:hanging="720"/>
        <w:rPr>
          <w:rFonts w:ascii="Arial" w:hAnsi="Arial"/>
          <w:b/>
          <w:sz w:val="22"/>
        </w:rPr>
      </w:pPr>
      <w:r>
        <w:rPr>
          <w:rFonts w:ascii="Arial" w:hAnsi="Arial"/>
          <w:b/>
          <w:sz w:val="22"/>
        </w:rPr>
        <w:t>C.</w:t>
      </w:r>
      <w:r w:rsidR="008009DF">
        <w:rPr>
          <w:rFonts w:ascii="Arial" w:hAnsi="Arial"/>
          <w:b/>
          <w:sz w:val="22"/>
        </w:rPr>
        <w:tab/>
      </w:r>
      <w:r w:rsidR="00D40E96">
        <w:rPr>
          <w:rFonts w:ascii="Arial" w:hAnsi="Arial"/>
          <w:b/>
          <w:sz w:val="22"/>
        </w:rPr>
        <w:t xml:space="preserve">Comparison of current to the </w:t>
      </w:r>
      <w:r w:rsidR="00D40E96" w:rsidRPr="00D40E96">
        <w:rPr>
          <w:rFonts w:ascii="Arial" w:hAnsi="Arial"/>
          <w:b/>
          <w:sz w:val="22"/>
        </w:rPr>
        <w:t>last two years</w:t>
      </w:r>
      <w:r w:rsidR="00D40E96">
        <w:rPr>
          <w:rFonts w:ascii="Arial" w:hAnsi="Arial"/>
          <w:b/>
          <w:sz w:val="22"/>
        </w:rPr>
        <w:t xml:space="preserve"> results</w:t>
      </w:r>
      <w:r w:rsidR="008009DF">
        <w:rPr>
          <w:rFonts w:ascii="Arial" w:hAnsi="Arial"/>
          <w:b/>
          <w:sz w:val="22"/>
        </w:rPr>
        <w:t>. In</w:t>
      </w:r>
      <w:r w:rsidR="008009DF" w:rsidRPr="00D40E96">
        <w:rPr>
          <w:rFonts w:ascii="Arial" w:hAnsi="Arial"/>
          <w:b/>
          <w:sz w:val="22"/>
        </w:rPr>
        <w:t xml:space="preserve">clude </w:t>
      </w:r>
      <w:r w:rsidR="00D40E96" w:rsidRPr="00D40E96">
        <w:rPr>
          <w:rFonts w:ascii="Arial" w:hAnsi="Arial"/>
          <w:b/>
          <w:sz w:val="22"/>
        </w:rPr>
        <w:t xml:space="preserve">a summary </w:t>
      </w:r>
      <w:r w:rsidR="008009DF">
        <w:rPr>
          <w:rFonts w:ascii="Arial" w:hAnsi="Arial"/>
          <w:b/>
          <w:sz w:val="22"/>
        </w:rPr>
        <w:t xml:space="preserve">and/or table </w:t>
      </w:r>
      <w:r w:rsidR="00D40E96" w:rsidRPr="00D40E96">
        <w:rPr>
          <w:rFonts w:ascii="Arial" w:hAnsi="Arial"/>
          <w:b/>
          <w:sz w:val="22"/>
        </w:rPr>
        <w:t xml:space="preserve">of any trends </w:t>
      </w:r>
      <w:r w:rsidR="00D40E96">
        <w:rPr>
          <w:rFonts w:ascii="Arial" w:hAnsi="Arial"/>
          <w:b/>
          <w:sz w:val="22"/>
        </w:rPr>
        <w:t xml:space="preserve">or patterns. </w:t>
      </w:r>
    </w:p>
    <w:p w14:paraId="22A4BC7E" w14:textId="77777777" w:rsidR="007630F7" w:rsidRPr="001B0F66" w:rsidRDefault="007630F7" w:rsidP="001B0F66">
      <w:pPr>
        <w:rPr>
          <w:rFonts w:ascii="Arial" w:hAnsi="Arial"/>
          <w:b/>
          <w:sz w:val="22"/>
        </w:rPr>
      </w:pPr>
    </w:p>
    <w:p w14:paraId="1897FFF0" w14:textId="75E004EA" w:rsidR="007630F7" w:rsidRDefault="003757CF" w:rsidP="003757CF">
      <w:pPr>
        <w:rPr>
          <w:rFonts w:ascii="Arial" w:hAnsi="Arial"/>
          <w:b/>
          <w:sz w:val="22"/>
        </w:rPr>
      </w:pPr>
      <w:r>
        <w:rPr>
          <w:rFonts w:ascii="Arial" w:hAnsi="Arial"/>
          <w:b/>
          <w:sz w:val="22"/>
        </w:rPr>
        <w:t>IV.</w:t>
      </w:r>
      <w:r>
        <w:rPr>
          <w:rFonts w:ascii="Arial" w:hAnsi="Arial"/>
          <w:b/>
          <w:sz w:val="22"/>
        </w:rPr>
        <w:tab/>
      </w:r>
      <w:r w:rsidR="007630F7">
        <w:rPr>
          <w:rFonts w:ascii="Arial" w:hAnsi="Arial"/>
          <w:b/>
          <w:sz w:val="22"/>
        </w:rPr>
        <w:t>RECOMMENDATIONS</w:t>
      </w:r>
    </w:p>
    <w:p w14:paraId="1A424F2A" w14:textId="77777777" w:rsidR="00D40E96" w:rsidRDefault="00D40E96" w:rsidP="00D40E96">
      <w:pPr>
        <w:rPr>
          <w:rFonts w:ascii="Arial" w:hAnsi="Arial"/>
          <w:b/>
          <w:sz w:val="22"/>
        </w:rPr>
      </w:pPr>
    </w:p>
    <w:p w14:paraId="7CE3C1D7" w14:textId="77777777" w:rsidR="00D40E96" w:rsidRDefault="00D40E96" w:rsidP="00D40E96">
      <w:pPr>
        <w:rPr>
          <w:rFonts w:ascii="Arial" w:hAnsi="Arial"/>
          <w:b/>
          <w:sz w:val="22"/>
        </w:rPr>
      </w:pPr>
    </w:p>
    <w:p w14:paraId="48904F2A" w14:textId="77777777" w:rsidR="007630F7" w:rsidRDefault="007630F7">
      <w:pPr>
        <w:rPr>
          <w:rFonts w:ascii="Arial" w:hAnsi="Arial"/>
          <w:b/>
          <w:sz w:val="22"/>
        </w:rPr>
      </w:pPr>
    </w:p>
    <w:sectPr w:rsidR="007630F7" w:rsidSect="00365D98">
      <w:footerReference w:type="default" r:id="rId8"/>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E1A3F" w14:textId="77777777" w:rsidR="00A559F4" w:rsidRDefault="00A559F4">
      <w:r>
        <w:separator/>
      </w:r>
    </w:p>
  </w:endnote>
  <w:endnote w:type="continuationSeparator" w:id="0">
    <w:p w14:paraId="5F58609F" w14:textId="77777777" w:rsidR="00A559F4" w:rsidRDefault="00A5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2DBDB" w14:textId="281F36CD" w:rsidR="00B66C50" w:rsidRDefault="004A020E">
    <w:pPr>
      <w:pStyle w:val="Footer"/>
    </w:pPr>
    <w:r>
      <w:t xml:space="preserve">Revised </w:t>
    </w:r>
    <w:r w:rsidR="00B66C50">
      <w:t>Fall 20</w:t>
    </w:r>
    <w: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11484" w14:textId="77777777" w:rsidR="00A559F4" w:rsidRDefault="00A559F4">
      <w:r>
        <w:separator/>
      </w:r>
    </w:p>
  </w:footnote>
  <w:footnote w:type="continuationSeparator" w:id="0">
    <w:p w14:paraId="248926DD" w14:textId="77777777" w:rsidR="00A559F4" w:rsidRDefault="00A55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2F6"/>
    <w:multiLevelType w:val="hybridMultilevel"/>
    <w:tmpl w:val="5D4220BA"/>
    <w:lvl w:ilvl="0" w:tplc="F1C473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00C5B"/>
    <w:multiLevelType w:val="hybridMultilevel"/>
    <w:tmpl w:val="84F65CAE"/>
    <w:lvl w:ilvl="0" w:tplc="04090015">
      <w:start w:val="1"/>
      <w:numFmt w:val="upperLetter"/>
      <w:lvlText w:val="%1."/>
      <w:lvlJc w:val="left"/>
      <w:pPr>
        <w:tabs>
          <w:tab w:val="num" w:pos="2520"/>
        </w:tabs>
        <w:ind w:left="2520" w:hanging="360"/>
      </w:pPr>
      <w:rPr>
        <w:rFonts w:hint="default"/>
      </w:rPr>
    </w:lvl>
    <w:lvl w:ilvl="1" w:tplc="EC96C910">
      <w:start w:val="4"/>
      <w:numFmt w:val="upperRoman"/>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F612B80"/>
    <w:multiLevelType w:val="hybridMultilevel"/>
    <w:tmpl w:val="13EA75D8"/>
    <w:lvl w:ilvl="0" w:tplc="282C8C0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3027CD"/>
    <w:multiLevelType w:val="singleLevel"/>
    <w:tmpl w:val="415842A6"/>
    <w:lvl w:ilvl="0">
      <w:start w:val="1"/>
      <w:numFmt w:val="lowerLetter"/>
      <w:lvlText w:val="%1."/>
      <w:lvlJc w:val="left"/>
      <w:pPr>
        <w:tabs>
          <w:tab w:val="num" w:pos="360"/>
        </w:tabs>
        <w:ind w:left="360" w:hanging="360"/>
      </w:pPr>
      <w:rPr>
        <w:rFonts w:hint="default"/>
      </w:rPr>
    </w:lvl>
  </w:abstractNum>
  <w:abstractNum w:abstractNumId="4" w15:restartNumberingAfterBreak="0">
    <w:nsid w:val="1B122DFC"/>
    <w:multiLevelType w:val="hybridMultilevel"/>
    <w:tmpl w:val="E8545D50"/>
    <w:lvl w:ilvl="0" w:tplc="DCD8C5B6">
      <w:start w:val="9"/>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60D2C50A">
      <w:start w:val="2"/>
      <w:numFmt w:val="upp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FD26B0B"/>
    <w:multiLevelType w:val="singleLevel"/>
    <w:tmpl w:val="A38A9604"/>
    <w:lvl w:ilvl="0">
      <w:start w:val="1"/>
      <w:numFmt w:val="lowerLetter"/>
      <w:lvlText w:val="%1."/>
      <w:lvlJc w:val="left"/>
      <w:pPr>
        <w:tabs>
          <w:tab w:val="num" w:pos="360"/>
        </w:tabs>
        <w:ind w:left="360" w:hanging="360"/>
      </w:pPr>
      <w:rPr>
        <w:rFonts w:hint="default"/>
      </w:rPr>
    </w:lvl>
  </w:abstractNum>
  <w:abstractNum w:abstractNumId="6" w15:restartNumberingAfterBreak="0">
    <w:nsid w:val="281E34F5"/>
    <w:multiLevelType w:val="hybridMultilevel"/>
    <w:tmpl w:val="C83AE38A"/>
    <w:lvl w:ilvl="0" w:tplc="04090015">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FA6327"/>
    <w:multiLevelType w:val="singleLevel"/>
    <w:tmpl w:val="339081B0"/>
    <w:lvl w:ilvl="0">
      <w:start w:val="1"/>
      <w:numFmt w:val="lowerLetter"/>
      <w:lvlText w:val="%1."/>
      <w:lvlJc w:val="left"/>
      <w:pPr>
        <w:tabs>
          <w:tab w:val="num" w:pos="360"/>
        </w:tabs>
        <w:ind w:left="360" w:hanging="360"/>
      </w:pPr>
      <w:rPr>
        <w:rFonts w:hint="default"/>
      </w:rPr>
    </w:lvl>
  </w:abstractNum>
  <w:abstractNum w:abstractNumId="8" w15:restartNumberingAfterBreak="0">
    <w:nsid w:val="2F895519"/>
    <w:multiLevelType w:val="hybridMultilevel"/>
    <w:tmpl w:val="0708F6FE"/>
    <w:lvl w:ilvl="0" w:tplc="CB9CAD0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4BD0694"/>
    <w:multiLevelType w:val="hybridMultilevel"/>
    <w:tmpl w:val="791C8602"/>
    <w:lvl w:ilvl="0" w:tplc="34F87F50">
      <w:start w:val="1"/>
      <w:numFmt w:val="decimal"/>
      <w:lvlText w:val="%1."/>
      <w:lvlJc w:val="left"/>
      <w:pPr>
        <w:tabs>
          <w:tab w:val="num" w:pos="2160"/>
        </w:tabs>
        <w:ind w:left="2160" w:hanging="360"/>
      </w:pPr>
      <w:rPr>
        <w:rFonts w:hint="default"/>
      </w:rPr>
    </w:lvl>
    <w:lvl w:ilvl="1" w:tplc="0162490A">
      <w:start w:val="3"/>
      <w:numFmt w:val="upperRoman"/>
      <w:lvlText w:val="%2."/>
      <w:lvlJc w:val="left"/>
      <w:pPr>
        <w:tabs>
          <w:tab w:val="num" w:pos="3240"/>
        </w:tabs>
        <w:ind w:left="3240" w:hanging="720"/>
      </w:pPr>
      <w:rPr>
        <w:rFonts w:hint="default"/>
      </w:rPr>
    </w:lvl>
    <w:lvl w:ilvl="2" w:tplc="5A5008D6">
      <w:start w:val="2"/>
      <w:numFmt w:val="upperLetter"/>
      <w:lvlText w:val="%3."/>
      <w:lvlJc w:val="left"/>
      <w:pPr>
        <w:tabs>
          <w:tab w:val="num" w:pos="4140"/>
        </w:tabs>
        <w:ind w:left="4140" w:hanging="72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3B1D02FB"/>
    <w:multiLevelType w:val="hybridMultilevel"/>
    <w:tmpl w:val="2C44842E"/>
    <w:lvl w:ilvl="0" w:tplc="6C0C7D4C">
      <w:start w:val="9"/>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4FC87C32"/>
    <w:multiLevelType w:val="hybridMultilevel"/>
    <w:tmpl w:val="A1ACB0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64210"/>
    <w:multiLevelType w:val="singleLevel"/>
    <w:tmpl w:val="04090013"/>
    <w:lvl w:ilvl="0">
      <w:start w:val="4"/>
      <w:numFmt w:val="upperRoman"/>
      <w:lvlText w:val="%1."/>
      <w:lvlJc w:val="left"/>
      <w:pPr>
        <w:tabs>
          <w:tab w:val="num" w:pos="900"/>
        </w:tabs>
        <w:ind w:left="900" w:hanging="720"/>
      </w:pPr>
      <w:rPr>
        <w:rFonts w:hint="default"/>
      </w:rPr>
    </w:lvl>
  </w:abstractNum>
  <w:abstractNum w:abstractNumId="13" w15:restartNumberingAfterBreak="0">
    <w:nsid w:val="57F34CC0"/>
    <w:multiLevelType w:val="singleLevel"/>
    <w:tmpl w:val="3F6EAA06"/>
    <w:lvl w:ilvl="0">
      <w:start w:val="1"/>
      <w:numFmt w:val="lowerLetter"/>
      <w:lvlText w:val="%1."/>
      <w:lvlJc w:val="left"/>
      <w:pPr>
        <w:tabs>
          <w:tab w:val="num" w:pos="360"/>
        </w:tabs>
        <w:ind w:left="360" w:hanging="360"/>
      </w:pPr>
      <w:rPr>
        <w:rFonts w:hint="default"/>
      </w:rPr>
    </w:lvl>
  </w:abstractNum>
  <w:abstractNum w:abstractNumId="14" w15:restartNumberingAfterBreak="0">
    <w:nsid w:val="5943279C"/>
    <w:multiLevelType w:val="hybridMultilevel"/>
    <w:tmpl w:val="F32ED8B2"/>
    <w:lvl w:ilvl="0" w:tplc="86D05B50">
      <w:start w:val="1"/>
      <w:numFmt w:val="decimal"/>
      <w:lvlText w:val="%1."/>
      <w:lvlJc w:val="left"/>
      <w:pPr>
        <w:tabs>
          <w:tab w:val="num" w:pos="1080"/>
        </w:tabs>
        <w:ind w:left="1080" w:hanging="360"/>
      </w:pPr>
      <w:rPr>
        <w:rFonts w:hint="default"/>
      </w:rPr>
    </w:lvl>
    <w:lvl w:ilvl="1" w:tplc="D166ECD4">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A51143E"/>
    <w:multiLevelType w:val="hybridMultilevel"/>
    <w:tmpl w:val="94D40A34"/>
    <w:lvl w:ilvl="0" w:tplc="04090015">
      <w:start w:val="1"/>
      <w:numFmt w:val="upperLetter"/>
      <w:lvlText w:val="%1."/>
      <w:lvlJc w:val="left"/>
      <w:pPr>
        <w:tabs>
          <w:tab w:val="num" w:pos="2520"/>
        </w:tabs>
        <w:ind w:left="2520" w:hanging="360"/>
      </w:pPr>
      <w:rPr>
        <w:rFonts w:hint="default"/>
      </w:rPr>
    </w:lvl>
    <w:lvl w:ilvl="1" w:tplc="0162490A">
      <w:start w:val="3"/>
      <w:numFmt w:val="upperRoman"/>
      <w:lvlText w:val="%2."/>
      <w:lvlJc w:val="left"/>
      <w:pPr>
        <w:tabs>
          <w:tab w:val="num" w:pos="3600"/>
        </w:tabs>
        <w:ind w:left="3600" w:hanging="720"/>
      </w:pPr>
      <w:rPr>
        <w:rFonts w:hint="default"/>
      </w:rPr>
    </w:lvl>
    <w:lvl w:ilvl="2" w:tplc="5A5008D6">
      <w:start w:val="2"/>
      <w:numFmt w:val="upperLetter"/>
      <w:lvlText w:val="%3."/>
      <w:lvlJc w:val="left"/>
      <w:pPr>
        <w:tabs>
          <w:tab w:val="num" w:pos="4500"/>
        </w:tabs>
        <w:ind w:left="4500" w:hanging="72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5C5F6940"/>
    <w:multiLevelType w:val="hybridMultilevel"/>
    <w:tmpl w:val="6060A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9624E"/>
    <w:multiLevelType w:val="hybridMultilevel"/>
    <w:tmpl w:val="07CC8CD6"/>
    <w:lvl w:ilvl="0" w:tplc="04090013">
      <w:start w:val="4"/>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590F19"/>
    <w:multiLevelType w:val="hybridMultilevel"/>
    <w:tmpl w:val="EB860DA2"/>
    <w:lvl w:ilvl="0" w:tplc="E6061A30">
      <w:start w:val="100"/>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3"/>
  </w:num>
  <w:num w:numId="3">
    <w:abstractNumId w:val="3"/>
  </w:num>
  <w:num w:numId="4">
    <w:abstractNumId w:val="7"/>
  </w:num>
  <w:num w:numId="5">
    <w:abstractNumId w:val="12"/>
  </w:num>
  <w:num w:numId="6">
    <w:abstractNumId w:val="14"/>
  </w:num>
  <w:num w:numId="7">
    <w:abstractNumId w:val="9"/>
  </w:num>
  <w:num w:numId="8">
    <w:abstractNumId w:val="1"/>
  </w:num>
  <w:num w:numId="9">
    <w:abstractNumId w:val="4"/>
  </w:num>
  <w:num w:numId="10">
    <w:abstractNumId w:val="18"/>
  </w:num>
  <w:num w:numId="11">
    <w:abstractNumId w:val="2"/>
  </w:num>
  <w:num w:numId="12">
    <w:abstractNumId w:val="16"/>
  </w:num>
  <w:num w:numId="13">
    <w:abstractNumId w:val="15"/>
  </w:num>
  <w:num w:numId="14">
    <w:abstractNumId w:val="11"/>
  </w:num>
  <w:num w:numId="15">
    <w:abstractNumId w:val="17"/>
  </w:num>
  <w:num w:numId="16">
    <w:abstractNumId w:val="8"/>
  </w:num>
  <w:num w:numId="17">
    <w:abstractNumId w:val="6"/>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0F7"/>
    <w:rsid w:val="00006A34"/>
    <w:rsid w:val="00130499"/>
    <w:rsid w:val="001B0F66"/>
    <w:rsid w:val="001E1275"/>
    <w:rsid w:val="001E5A35"/>
    <w:rsid w:val="001F23E8"/>
    <w:rsid w:val="002668DF"/>
    <w:rsid w:val="002F594B"/>
    <w:rsid w:val="00307DBB"/>
    <w:rsid w:val="00343959"/>
    <w:rsid w:val="003616AC"/>
    <w:rsid w:val="00365D98"/>
    <w:rsid w:val="003757CF"/>
    <w:rsid w:val="00375C20"/>
    <w:rsid w:val="00393C87"/>
    <w:rsid w:val="003C285C"/>
    <w:rsid w:val="003F72B4"/>
    <w:rsid w:val="00430303"/>
    <w:rsid w:val="00436009"/>
    <w:rsid w:val="00442CB9"/>
    <w:rsid w:val="00486A45"/>
    <w:rsid w:val="004A020E"/>
    <w:rsid w:val="004F5241"/>
    <w:rsid w:val="005C4A90"/>
    <w:rsid w:val="00671463"/>
    <w:rsid w:val="006A28F1"/>
    <w:rsid w:val="006C39C7"/>
    <w:rsid w:val="00750131"/>
    <w:rsid w:val="007630F7"/>
    <w:rsid w:val="007A638E"/>
    <w:rsid w:val="007F4C38"/>
    <w:rsid w:val="008009DF"/>
    <w:rsid w:val="008125FF"/>
    <w:rsid w:val="0087168B"/>
    <w:rsid w:val="009117CC"/>
    <w:rsid w:val="009122A0"/>
    <w:rsid w:val="009D6549"/>
    <w:rsid w:val="00A1248E"/>
    <w:rsid w:val="00A559F4"/>
    <w:rsid w:val="00AD3B00"/>
    <w:rsid w:val="00B11AA1"/>
    <w:rsid w:val="00B62EE7"/>
    <w:rsid w:val="00B66C50"/>
    <w:rsid w:val="00B83FCF"/>
    <w:rsid w:val="00B87F14"/>
    <w:rsid w:val="00B951E7"/>
    <w:rsid w:val="00C53B8E"/>
    <w:rsid w:val="00CA4297"/>
    <w:rsid w:val="00D40E96"/>
    <w:rsid w:val="00D564E1"/>
    <w:rsid w:val="00D70F2D"/>
    <w:rsid w:val="00D833FD"/>
    <w:rsid w:val="00D971DD"/>
    <w:rsid w:val="00E74D3B"/>
    <w:rsid w:val="00EA0195"/>
    <w:rsid w:val="00EA527B"/>
    <w:rsid w:val="00F26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751AEA"/>
  <w15:docId w15:val="{03C7D03B-3612-47EB-B601-99FEDB9E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5D98"/>
    <w:rPr>
      <w:sz w:val="24"/>
      <w:szCs w:val="24"/>
    </w:rPr>
  </w:style>
  <w:style w:type="paragraph" w:styleId="Heading1">
    <w:name w:val="heading 1"/>
    <w:basedOn w:val="Normal"/>
    <w:next w:val="Normal"/>
    <w:qFormat/>
    <w:rsid w:val="00365D98"/>
    <w:pPr>
      <w:keepNext/>
      <w:outlineLvl w:val="0"/>
    </w:pPr>
    <w:rPr>
      <w:rFonts w:ascii="Arial" w:hAnsi="Arial" w:cs="Arial"/>
      <w:b/>
      <w:bCs/>
    </w:rPr>
  </w:style>
  <w:style w:type="paragraph" w:styleId="Heading2">
    <w:name w:val="heading 2"/>
    <w:basedOn w:val="Normal"/>
    <w:next w:val="Normal"/>
    <w:qFormat/>
    <w:rsid w:val="00365D98"/>
    <w:pPr>
      <w:keepNext/>
      <w:ind w:left="720" w:hanging="720"/>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65D98"/>
    <w:pPr>
      <w:framePr w:w="7920" w:h="1980" w:hRule="exact" w:hSpace="180" w:wrap="auto" w:hAnchor="page" w:xAlign="center" w:yAlign="bottom"/>
      <w:ind w:left="2880"/>
    </w:pPr>
    <w:rPr>
      <w:rFonts w:cs="Arial"/>
    </w:rPr>
  </w:style>
  <w:style w:type="paragraph" w:styleId="EnvelopeReturn">
    <w:name w:val="envelope return"/>
    <w:basedOn w:val="Normal"/>
    <w:rsid w:val="00365D98"/>
    <w:rPr>
      <w:rFonts w:cs="Arial"/>
      <w:sz w:val="20"/>
      <w:szCs w:val="20"/>
    </w:rPr>
  </w:style>
  <w:style w:type="paragraph" w:styleId="Title">
    <w:name w:val="Title"/>
    <w:basedOn w:val="Normal"/>
    <w:qFormat/>
    <w:rsid w:val="00365D98"/>
    <w:pPr>
      <w:jc w:val="center"/>
    </w:pPr>
    <w:rPr>
      <w:rFonts w:ascii="Arial" w:hAnsi="Arial" w:cs="Arial"/>
      <w:b/>
      <w:bCs/>
    </w:rPr>
  </w:style>
  <w:style w:type="paragraph" w:styleId="BodyText">
    <w:name w:val="Body Text"/>
    <w:basedOn w:val="Normal"/>
    <w:rsid w:val="00365D98"/>
    <w:rPr>
      <w:rFonts w:ascii="Arial" w:hAnsi="Arial" w:cs="Arial"/>
      <w:b/>
      <w:bCs/>
      <w:sz w:val="20"/>
    </w:rPr>
  </w:style>
  <w:style w:type="paragraph" w:styleId="BodyTextIndent">
    <w:name w:val="Body Text Indent"/>
    <w:basedOn w:val="Normal"/>
    <w:rsid w:val="00365D98"/>
    <w:pPr>
      <w:ind w:left="1440"/>
    </w:pPr>
  </w:style>
  <w:style w:type="paragraph" w:styleId="ListParagraph">
    <w:name w:val="List Paragraph"/>
    <w:basedOn w:val="Normal"/>
    <w:qFormat/>
    <w:rsid w:val="00365D98"/>
    <w:pPr>
      <w:ind w:left="720"/>
    </w:pPr>
  </w:style>
  <w:style w:type="paragraph" w:styleId="Header">
    <w:name w:val="header"/>
    <w:basedOn w:val="Normal"/>
    <w:rsid w:val="00B62EE7"/>
    <w:pPr>
      <w:tabs>
        <w:tab w:val="center" w:pos="4320"/>
        <w:tab w:val="right" w:pos="8640"/>
      </w:tabs>
    </w:pPr>
  </w:style>
  <w:style w:type="paragraph" w:styleId="Footer">
    <w:name w:val="footer"/>
    <w:basedOn w:val="Normal"/>
    <w:rsid w:val="00B62EE7"/>
    <w:pPr>
      <w:tabs>
        <w:tab w:val="center" w:pos="4320"/>
        <w:tab w:val="right" w:pos="8640"/>
      </w:tabs>
    </w:pPr>
  </w:style>
  <w:style w:type="table" w:styleId="TableGrid">
    <w:name w:val="Table Grid"/>
    <w:basedOn w:val="TableNormal"/>
    <w:rsid w:val="00EA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D6549"/>
    <w:rPr>
      <w:sz w:val="16"/>
      <w:szCs w:val="16"/>
    </w:rPr>
  </w:style>
  <w:style w:type="paragraph" w:styleId="CommentText">
    <w:name w:val="annotation text"/>
    <w:basedOn w:val="Normal"/>
    <w:link w:val="CommentTextChar"/>
    <w:rsid w:val="009D6549"/>
    <w:rPr>
      <w:sz w:val="20"/>
      <w:szCs w:val="20"/>
    </w:rPr>
  </w:style>
  <w:style w:type="character" w:customStyle="1" w:styleId="CommentTextChar">
    <w:name w:val="Comment Text Char"/>
    <w:basedOn w:val="DefaultParagraphFont"/>
    <w:link w:val="CommentText"/>
    <w:rsid w:val="009D6549"/>
  </w:style>
  <w:style w:type="paragraph" w:styleId="CommentSubject">
    <w:name w:val="annotation subject"/>
    <w:basedOn w:val="CommentText"/>
    <w:next w:val="CommentText"/>
    <w:link w:val="CommentSubjectChar"/>
    <w:rsid w:val="009D6549"/>
    <w:rPr>
      <w:b/>
      <w:bCs/>
    </w:rPr>
  </w:style>
  <w:style w:type="character" w:customStyle="1" w:styleId="CommentSubjectChar">
    <w:name w:val="Comment Subject Char"/>
    <w:basedOn w:val="CommentTextChar"/>
    <w:link w:val="CommentSubject"/>
    <w:rsid w:val="009D6549"/>
    <w:rPr>
      <w:b/>
      <w:bCs/>
    </w:rPr>
  </w:style>
  <w:style w:type="paragraph" w:styleId="Revision">
    <w:name w:val="Revision"/>
    <w:hidden/>
    <w:uiPriority w:val="99"/>
    <w:semiHidden/>
    <w:rsid w:val="009D6549"/>
    <w:rPr>
      <w:sz w:val="24"/>
      <w:szCs w:val="24"/>
    </w:rPr>
  </w:style>
  <w:style w:type="paragraph" w:styleId="BalloonText">
    <w:name w:val="Balloon Text"/>
    <w:basedOn w:val="Normal"/>
    <w:link w:val="BalloonTextChar"/>
    <w:rsid w:val="009D6549"/>
    <w:rPr>
      <w:rFonts w:ascii="Tahoma" w:hAnsi="Tahoma" w:cs="Tahoma"/>
      <w:sz w:val="16"/>
      <w:szCs w:val="16"/>
    </w:rPr>
  </w:style>
  <w:style w:type="character" w:customStyle="1" w:styleId="BalloonTextChar">
    <w:name w:val="Balloon Text Char"/>
    <w:basedOn w:val="DefaultParagraphFont"/>
    <w:link w:val="BalloonText"/>
    <w:rsid w:val="009D6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786348">
      <w:bodyDiv w:val="1"/>
      <w:marLeft w:val="0"/>
      <w:marRight w:val="0"/>
      <w:marTop w:val="0"/>
      <w:marBottom w:val="0"/>
      <w:divBdr>
        <w:top w:val="none" w:sz="0" w:space="0" w:color="auto"/>
        <w:left w:val="none" w:sz="0" w:space="0" w:color="auto"/>
        <w:bottom w:val="none" w:sz="0" w:space="0" w:color="auto"/>
        <w:right w:val="none" w:sz="0" w:space="0" w:color="auto"/>
      </w:divBdr>
      <w:divsChild>
        <w:div w:id="963270772">
          <w:marLeft w:val="0"/>
          <w:marRight w:val="0"/>
          <w:marTop w:val="0"/>
          <w:marBottom w:val="0"/>
          <w:divBdr>
            <w:top w:val="none" w:sz="0" w:space="0" w:color="auto"/>
            <w:left w:val="none" w:sz="0" w:space="0" w:color="auto"/>
            <w:bottom w:val="none" w:sz="0" w:space="0" w:color="auto"/>
            <w:right w:val="none" w:sz="0" w:space="0" w:color="auto"/>
          </w:divBdr>
        </w:div>
        <w:div w:id="1877691037">
          <w:marLeft w:val="0"/>
          <w:marRight w:val="0"/>
          <w:marTop w:val="0"/>
          <w:marBottom w:val="0"/>
          <w:divBdr>
            <w:top w:val="none" w:sz="0" w:space="0" w:color="auto"/>
            <w:left w:val="none" w:sz="0" w:space="0" w:color="auto"/>
            <w:bottom w:val="none" w:sz="0" w:space="0" w:color="auto"/>
            <w:right w:val="none" w:sz="0" w:space="0" w:color="auto"/>
          </w:divBdr>
        </w:div>
        <w:div w:id="1996033203">
          <w:marLeft w:val="0"/>
          <w:marRight w:val="0"/>
          <w:marTop w:val="0"/>
          <w:marBottom w:val="0"/>
          <w:divBdr>
            <w:top w:val="none" w:sz="0" w:space="0" w:color="auto"/>
            <w:left w:val="none" w:sz="0" w:space="0" w:color="auto"/>
            <w:bottom w:val="none" w:sz="0" w:space="0" w:color="auto"/>
            <w:right w:val="none" w:sz="0" w:space="0" w:color="auto"/>
          </w:divBdr>
        </w:div>
        <w:div w:id="1246761562">
          <w:marLeft w:val="0"/>
          <w:marRight w:val="0"/>
          <w:marTop w:val="0"/>
          <w:marBottom w:val="0"/>
          <w:divBdr>
            <w:top w:val="none" w:sz="0" w:space="0" w:color="auto"/>
            <w:left w:val="none" w:sz="0" w:space="0" w:color="auto"/>
            <w:bottom w:val="none" w:sz="0" w:space="0" w:color="auto"/>
            <w:right w:val="none" w:sz="0" w:space="0" w:color="auto"/>
          </w:divBdr>
        </w:div>
        <w:div w:id="542133081">
          <w:marLeft w:val="0"/>
          <w:marRight w:val="0"/>
          <w:marTop w:val="0"/>
          <w:marBottom w:val="0"/>
          <w:divBdr>
            <w:top w:val="none" w:sz="0" w:space="0" w:color="auto"/>
            <w:left w:val="none" w:sz="0" w:space="0" w:color="auto"/>
            <w:bottom w:val="none" w:sz="0" w:space="0" w:color="auto"/>
            <w:right w:val="none" w:sz="0" w:space="0" w:color="auto"/>
          </w:divBdr>
        </w:div>
        <w:div w:id="771634682">
          <w:marLeft w:val="0"/>
          <w:marRight w:val="0"/>
          <w:marTop w:val="0"/>
          <w:marBottom w:val="0"/>
          <w:divBdr>
            <w:top w:val="none" w:sz="0" w:space="0" w:color="auto"/>
            <w:left w:val="none" w:sz="0" w:space="0" w:color="auto"/>
            <w:bottom w:val="none" w:sz="0" w:space="0" w:color="auto"/>
            <w:right w:val="none" w:sz="0" w:space="0" w:color="auto"/>
          </w:divBdr>
        </w:div>
        <w:div w:id="1511334924">
          <w:marLeft w:val="0"/>
          <w:marRight w:val="0"/>
          <w:marTop w:val="0"/>
          <w:marBottom w:val="0"/>
          <w:divBdr>
            <w:top w:val="none" w:sz="0" w:space="0" w:color="auto"/>
            <w:left w:val="none" w:sz="0" w:space="0" w:color="auto"/>
            <w:bottom w:val="none" w:sz="0" w:space="0" w:color="auto"/>
            <w:right w:val="none" w:sz="0" w:space="0" w:color="auto"/>
          </w:divBdr>
        </w:div>
        <w:div w:id="1719355808">
          <w:marLeft w:val="0"/>
          <w:marRight w:val="0"/>
          <w:marTop w:val="0"/>
          <w:marBottom w:val="0"/>
          <w:divBdr>
            <w:top w:val="none" w:sz="0" w:space="0" w:color="auto"/>
            <w:left w:val="none" w:sz="0" w:space="0" w:color="auto"/>
            <w:bottom w:val="none" w:sz="0" w:space="0" w:color="auto"/>
            <w:right w:val="none" w:sz="0" w:space="0" w:color="auto"/>
          </w:divBdr>
        </w:div>
        <w:div w:id="600794700">
          <w:marLeft w:val="0"/>
          <w:marRight w:val="0"/>
          <w:marTop w:val="0"/>
          <w:marBottom w:val="0"/>
          <w:divBdr>
            <w:top w:val="none" w:sz="0" w:space="0" w:color="auto"/>
            <w:left w:val="none" w:sz="0" w:space="0" w:color="auto"/>
            <w:bottom w:val="none" w:sz="0" w:space="0" w:color="auto"/>
            <w:right w:val="none" w:sz="0" w:space="0" w:color="auto"/>
          </w:divBdr>
        </w:div>
        <w:div w:id="457842549">
          <w:marLeft w:val="0"/>
          <w:marRight w:val="0"/>
          <w:marTop w:val="0"/>
          <w:marBottom w:val="0"/>
          <w:divBdr>
            <w:top w:val="none" w:sz="0" w:space="0" w:color="auto"/>
            <w:left w:val="none" w:sz="0" w:space="0" w:color="auto"/>
            <w:bottom w:val="none" w:sz="0" w:space="0" w:color="auto"/>
            <w:right w:val="none" w:sz="0" w:space="0" w:color="auto"/>
          </w:divBdr>
        </w:div>
        <w:div w:id="1647928914">
          <w:marLeft w:val="0"/>
          <w:marRight w:val="0"/>
          <w:marTop w:val="0"/>
          <w:marBottom w:val="0"/>
          <w:divBdr>
            <w:top w:val="none" w:sz="0" w:space="0" w:color="auto"/>
            <w:left w:val="none" w:sz="0" w:space="0" w:color="auto"/>
            <w:bottom w:val="none" w:sz="0" w:space="0" w:color="auto"/>
            <w:right w:val="none" w:sz="0" w:space="0" w:color="auto"/>
          </w:divBdr>
        </w:div>
        <w:div w:id="2091845561">
          <w:marLeft w:val="0"/>
          <w:marRight w:val="0"/>
          <w:marTop w:val="0"/>
          <w:marBottom w:val="0"/>
          <w:divBdr>
            <w:top w:val="none" w:sz="0" w:space="0" w:color="auto"/>
            <w:left w:val="none" w:sz="0" w:space="0" w:color="auto"/>
            <w:bottom w:val="none" w:sz="0" w:space="0" w:color="auto"/>
            <w:right w:val="none" w:sz="0" w:space="0" w:color="auto"/>
          </w:divBdr>
        </w:div>
        <w:div w:id="1177037149">
          <w:marLeft w:val="0"/>
          <w:marRight w:val="0"/>
          <w:marTop w:val="0"/>
          <w:marBottom w:val="0"/>
          <w:divBdr>
            <w:top w:val="none" w:sz="0" w:space="0" w:color="auto"/>
            <w:left w:val="none" w:sz="0" w:space="0" w:color="auto"/>
            <w:bottom w:val="none" w:sz="0" w:space="0" w:color="auto"/>
            <w:right w:val="none" w:sz="0" w:space="0" w:color="auto"/>
          </w:divBdr>
        </w:div>
        <w:div w:id="1772553324">
          <w:marLeft w:val="0"/>
          <w:marRight w:val="0"/>
          <w:marTop w:val="0"/>
          <w:marBottom w:val="0"/>
          <w:divBdr>
            <w:top w:val="none" w:sz="0" w:space="0" w:color="auto"/>
            <w:left w:val="none" w:sz="0" w:space="0" w:color="auto"/>
            <w:bottom w:val="none" w:sz="0" w:space="0" w:color="auto"/>
            <w:right w:val="none" w:sz="0" w:space="0" w:color="auto"/>
          </w:divBdr>
        </w:div>
        <w:div w:id="618533568">
          <w:marLeft w:val="0"/>
          <w:marRight w:val="0"/>
          <w:marTop w:val="0"/>
          <w:marBottom w:val="0"/>
          <w:divBdr>
            <w:top w:val="none" w:sz="0" w:space="0" w:color="auto"/>
            <w:left w:val="none" w:sz="0" w:space="0" w:color="auto"/>
            <w:bottom w:val="none" w:sz="0" w:space="0" w:color="auto"/>
            <w:right w:val="none" w:sz="0" w:space="0" w:color="auto"/>
          </w:divBdr>
        </w:div>
        <w:div w:id="1320311236">
          <w:marLeft w:val="0"/>
          <w:marRight w:val="0"/>
          <w:marTop w:val="0"/>
          <w:marBottom w:val="0"/>
          <w:divBdr>
            <w:top w:val="none" w:sz="0" w:space="0" w:color="auto"/>
            <w:left w:val="none" w:sz="0" w:space="0" w:color="auto"/>
            <w:bottom w:val="none" w:sz="0" w:space="0" w:color="auto"/>
            <w:right w:val="none" w:sz="0" w:space="0" w:color="auto"/>
          </w:divBdr>
        </w:div>
        <w:div w:id="1456675595">
          <w:marLeft w:val="0"/>
          <w:marRight w:val="0"/>
          <w:marTop w:val="0"/>
          <w:marBottom w:val="0"/>
          <w:divBdr>
            <w:top w:val="none" w:sz="0" w:space="0" w:color="auto"/>
            <w:left w:val="none" w:sz="0" w:space="0" w:color="auto"/>
            <w:bottom w:val="none" w:sz="0" w:space="0" w:color="auto"/>
            <w:right w:val="none" w:sz="0" w:space="0" w:color="auto"/>
          </w:divBdr>
        </w:div>
        <w:div w:id="2123184567">
          <w:marLeft w:val="0"/>
          <w:marRight w:val="0"/>
          <w:marTop w:val="0"/>
          <w:marBottom w:val="0"/>
          <w:divBdr>
            <w:top w:val="none" w:sz="0" w:space="0" w:color="auto"/>
            <w:left w:val="none" w:sz="0" w:space="0" w:color="auto"/>
            <w:bottom w:val="none" w:sz="0" w:space="0" w:color="auto"/>
            <w:right w:val="none" w:sz="0" w:space="0" w:color="auto"/>
          </w:divBdr>
        </w:div>
        <w:div w:id="1080834730">
          <w:marLeft w:val="0"/>
          <w:marRight w:val="0"/>
          <w:marTop w:val="0"/>
          <w:marBottom w:val="0"/>
          <w:divBdr>
            <w:top w:val="none" w:sz="0" w:space="0" w:color="auto"/>
            <w:left w:val="none" w:sz="0" w:space="0" w:color="auto"/>
            <w:bottom w:val="none" w:sz="0" w:space="0" w:color="auto"/>
            <w:right w:val="none" w:sz="0" w:space="0" w:color="auto"/>
          </w:divBdr>
        </w:div>
        <w:div w:id="873006592">
          <w:marLeft w:val="0"/>
          <w:marRight w:val="0"/>
          <w:marTop w:val="0"/>
          <w:marBottom w:val="0"/>
          <w:divBdr>
            <w:top w:val="none" w:sz="0" w:space="0" w:color="auto"/>
            <w:left w:val="none" w:sz="0" w:space="0" w:color="auto"/>
            <w:bottom w:val="none" w:sz="0" w:space="0" w:color="auto"/>
            <w:right w:val="none" w:sz="0" w:space="0" w:color="auto"/>
          </w:divBdr>
        </w:div>
        <w:div w:id="638417263">
          <w:marLeft w:val="0"/>
          <w:marRight w:val="0"/>
          <w:marTop w:val="0"/>
          <w:marBottom w:val="0"/>
          <w:divBdr>
            <w:top w:val="none" w:sz="0" w:space="0" w:color="auto"/>
            <w:left w:val="none" w:sz="0" w:space="0" w:color="auto"/>
            <w:bottom w:val="none" w:sz="0" w:space="0" w:color="auto"/>
            <w:right w:val="none" w:sz="0" w:space="0" w:color="auto"/>
          </w:divBdr>
        </w:div>
        <w:div w:id="1293289590">
          <w:marLeft w:val="0"/>
          <w:marRight w:val="0"/>
          <w:marTop w:val="0"/>
          <w:marBottom w:val="0"/>
          <w:divBdr>
            <w:top w:val="none" w:sz="0" w:space="0" w:color="auto"/>
            <w:left w:val="none" w:sz="0" w:space="0" w:color="auto"/>
            <w:bottom w:val="none" w:sz="0" w:space="0" w:color="auto"/>
            <w:right w:val="none" w:sz="0" w:space="0" w:color="auto"/>
          </w:divBdr>
        </w:div>
        <w:div w:id="637151808">
          <w:marLeft w:val="0"/>
          <w:marRight w:val="0"/>
          <w:marTop w:val="0"/>
          <w:marBottom w:val="0"/>
          <w:divBdr>
            <w:top w:val="none" w:sz="0" w:space="0" w:color="auto"/>
            <w:left w:val="none" w:sz="0" w:space="0" w:color="auto"/>
            <w:bottom w:val="none" w:sz="0" w:space="0" w:color="auto"/>
            <w:right w:val="none" w:sz="0" w:space="0" w:color="auto"/>
          </w:divBdr>
        </w:div>
        <w:div w:id="1683389293">
          <w:marLeft w:val="0"/>
          <w:marRight w:val="0"/>
          <w:marTop w:val="0"/>
          <w:marBottom w:val="0"/>
          <w:divBdr>
            <w:top w:val="none" w:sz="0" w:space="0" w:color="auto"/>
            <w:left w:val="none" w:sz="0" w:space="0" w:color="auto"/>
            <w:bottom w:val="none" w:sz="0" w:space="0" w:color="auto"/>
            <w:right w:val="none" w:sz="0" w:space="0" w:color="auto"/>
          </w:divBdr>
        </w:div>
        <w:div w:id="550313207">
          <w:marLeft w:val="0"/>
          <w:marRight w:val="0"/>
          <w:marTop w:val="0"/>
          <w:marBottom w:val="0"/>
          <w:divBdr>
            <w:top w:val="none" w:sz="0" w:space="0" w:color="auto"/>
            <w:left w:val="none" w:sz="0" w:space="0" w:color="auto"/>
            <w:bottom w:val="none" w:sz="0" w:space="0" w:color="auto"/>
            <w:right w:val="none" w:sz="0" w:space="0" w:color="auto"/>
          </w:divBdr>
        </w:div>
        <w:div w:id="90375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B518-88BE-4AE3-B930-416C54B3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SOUTHEASTERN LOUISIANA UNIVERSITY</vt:lpstr>
    </vt:vector>
  </TitlesOfParts>
  <Company>Southeastern Louisiana University</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SOUTHEASTERN LOUISIANA UNIVERSITY</dc:title>
  <dc:creator>slu slu</dc:creator>
  <cp:lastModifiedBy>Staci Taylor</cp:lastModifiedBy>
  <cp:revision>4</cp:revision>
  <cp:lastPrinted>2017-10-10T14:36:00Z</cp:lastPrinted>
  <dcterms:created xsi:type="dcterms:W3CDTF">2020-10-15T18:52:00Z</dcterms:created>
  <dcterms:modified xsi:type="dcterms:W3CDTF">2020-10-22T16:29:00Z</dcterms:modified>
</cp:coreProperties>
</file>